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50" w:rsidRDefault="00F91B50" w:rsidP="00F91B50">
      <w:pPr>
        <w:pStyle w:val="a7"/>
        <w:pageBreakBefore/>
        <w:spacing w:line="0" w:lineRule="atLeast"/>
      </w:pPr>
      <w:r>
        <w:rPr>
          <w:rStyle w:val="WW-"/>
          <w:rFonts w:ascii="標楷體" w:eastAsia="標楷體" w:hAnsi="標楷體" w:cs="標楷體"/>
          <w:b/>
          <w:bCs/>
          <w:sz w:val="28"/>
          <w:szCs w:val="24"/>
        </w:rPr>
        <w:t>附件4</w:t>
      </w:r>
    </w:p>
    <w:p w:rsidR="00F91B50" w:rsidRDefault="00F91B50" w:rsidP="00F91B50">
      <w:pPr>
        <w:pStyle w:val="a7"/>
        <w:spacing w:line="0" w:lineRule="atLeast"/>
        <w:ind w:left="-1" w:hanging="425"/>
        <w:jc w:val="center"/>
      </w:pPr>
      <w:r>
        <w:rPr>
          <w:rStyle w:val="WW-"/>
          <w:rFonts w:eastAsia="標楷體"/>
          <w:sz w:val="36"/>
          <w:szCs w:val="32"/>
          <w:lang w:eastAsia="zh-HK"/>
        </w:rPr>
        <w:t>技術士技能檢定防疫期間</w:t>
      </w:r>
      <w:r>
        <w:rPr>
          <w:rStyle w:val="WW-"/>
          <w:rFonts w:eastAsia="標楷體"/>
          <w:b/>
          <w:sz w:val="36"/>
          <w:szCs w:val="32"/>
        </w:rPr>
        <w:t>模特兒</w:t>
      </w:r>
      <w:r>
        <w:rPr>
          <w:rStyle w:val="WW-"/>
          <w:rFonts w:eastAsia="標楷體"/>
          <w:sz w:val="36"/>
          <w:szCs w:val="32"/>
        </w:rPr>
        <w:t>-</w:t>
      </w:r>
      <w:r>
        <w:rPr>
          <w:rStyle w:val="WW-"/>
          <w:rFonts w:eastAsia="標楷體"/>
          <w:sz w:val="36"/>
          <w:szCs w:val="32"/>
        </w:rPr>
        <w:t>健康</w:t>
      </w:r>
      <w:r>
        <w:rPr>
          <w:rStyle w:val="WW-"/>
          <w:rFonts w:eastAsia="標楷體"/>
          <w:sz w:val="36"/>
          <w:szCs w:val="32"/>
          <w:lang w:eastAsia="zh-HK"/>
        </w:rPr>
        <w:t>聲明</w:t>
      </w:r>
      <w:r>
        <w:rPr>
          <w:rStyle w:val="WW-"/>
          <w:rFonts w:eastAsia="標楷體"/>
          <w:sz w:val="36"/>
          <w:szCs w:val="32"/>
        </w:rPr>
        <w:t>表</w:t>
      </w:r>
    </w:p>
    <w:p w:rsidR="00F91B50" w:rsidRPr="00477DE5" w:rsidRDefault="00F91B50" w:rsidP="00F91B50">
      <w:pPr>
        <w:pStyle w:val="a7"/>
        <w:spacing w:line="0" w:lineRule="atLeast"/>
        <w:ind w:left="-213" w:hanging="213"/>
        <w:jc w:val="right"/>
        <w:rPr>
          <w:color w:val="FF0000"/>
        </w:rPr>
      </w:pPr>
      <w:r w:rsidRPr="007B46DD">
        <w:rPr>
          <w:rFonts w:ascii="標楷體" w:eastAsia="標楷體" w:hAnsi="標楷體" w:cs="Calibri" w:hint="eastAsia"/>
          <w:b/>
          <w:bCs/>
          <w:color w:val="FF0000"/>
        </w:rPr>
        <w:t>111.</w:t>
      </w:r>
      <w:r>
        <w:rPr>
          <w:rFonts w:ascii="標楷體" w:eastAsia="標楷體" w:hAnsi="標楷體" w:cs="Calibri"/>
          <w:b/>
          <w:bCs/>
          <w:color w:val="FF0000"/>
        </w:rPr>
        <w:t>5</w:t>
      </w:r>
      <w:r w:rsidRPr="007B46DD">
        <w:rPr>
          <w:rFonts w:ascii="標楷體" w:eastAsia="標楷體" w:hAnsi="標楷體" w:cs="Calibri" w:hint="eastAsia"/>
          <w:b/>
          <w:bCs/>
          <w:color w:val="FF0000"/>
        </w:rPr>
        <w:t>.</w:t>
      </w:r>
      <w:r>
        <w:rPr>
          <w:rFonts w:ascii="標楷體" w:eastAsia="標楷體" w:hAnsi="標楷體" w:cs="Calibri"/>
          <w:b/>
          <w:bCs/>
          <w:color w:val="FF0000"/>
        </w:rPr>
        <w:t>24</w:t>
      </w:r>
      <w:r w:rsidRPr="007B46DD">
        <w:rPr>
          <w:rFonts w:ascii="標楷體" w:eastAsia="標楷體" w:hAnsi="標楷體" w:cs="Calibri" w:hint="eastAsia"/>
          <w:b/>
          <w:bCs/>
          <w:color w:val="FF0000"/>
        </w:rPr>
        <w:t>修正版</w:t>
      </w:r>
    </w:p>
    <w:p w:rsidR="00F91B50" w:rsidRDefault="00F91B50" w:rsidP="00F91B50">
      <w:pPr>
        <w:pStyle w:val="a7"/>
        <w:spacing w:before="24" w:line="0" w:lineRule="atLeast"/>
        <w:ind w:right="-760" w:hanging="566"/>
        <w:jc w:val="both"/>
      </w:pPr>
      <w:r>
        <w:rPr>
          <w:rStyle w:val="WW-"/>
          <w:rFonts w:eastAsia="標楷體"/>
          <w:sz w:val="28"/>
          <w:szCs w:val="26"/>
        </w:rPr>
        <w:t>※</w:t>
      </w:r>
      <w:r>
        <w:rPr>
          <w:rStyle w:val="WW-"/>
          <w:rFonts w:eastAsia="標楷體"/>
          <w:sz w:val="22"/>
          <w:szCs w:val="24"/>
        </w:rPr>
        <w:t>全民防疫，人人有責，敬請</w:t>
      </w:r>
      <w:r>
        <w:rPr>
          <w:rStyle w:val="WW-"/>
          <w:rFonts w:eastAsia="標楷體"/>
          <w:sz w:val="22"/>
          <w:szCs w:val="24"/>
          <w:lang w:eastAsia="zh-HK"/>
        </w:rPr>
        <w:t>配合下列事項</w:t>
      </w:r>
      <w:r>
        <w:rPr>
          <w:rStyle w:val="WW-"/>
          <w:rFonts w:eastAsia="標楷體"/>
          <w:sz w:val="22"/>
          <w:szCs w:val="24"/>
        </w:rPr>
        <w:t>：</w:t>
      </w:r>
    </w:p>
    <w:p w:rsidR="00F91B50" w:rsidRDefault="00F91B50" w:rsidP="00F91B50">
      <w:pPr>
        <w:pStyle w:val="a9"/>
        <w:widowControl/>
        <w:numPr>
          <w:ilvl w:val="0"/>
          <w:numId w:val="1"/>
        </w:numPr>
        <w:spacing w:before="24" w:line="0" w:lineRule="atLeast"/>
        <w:ind w:left="140" w:right="-760" w:hanging="282"/>
        <w:jc w:val="both"/>
      </w:pPr>
      <w:r>
        <w:rPr>
          <w:rFonts w:eastAsia="標楷體"/>
          <w:sz w:val="22"/>
        </w:rPr>
        <w:t>模特兒請於應檢人測試當日填寫本表（１日填寫１張）</w:t>
      </w:r>
      <w:r>
        <w:rPr>
          <w:rFonts w:eastAsia="標楷體"/>
          <w:b/>
          <w:bCs/>
          <w:sz w:val="22"/>
        </w:rPr>
        <w:t>，繳交辦理單位</w:t>
      </w:r>
      <w:r>
        <w:rPr>
          <w:rFonts w:eastAsia="標楷體"/>
          <w:sz w:val="22"/>
        </w:rPr>
        <w:t>。</w:t>
      </w:r>
    </w:p>
    <w:p w:rsidR="00F91B50" w:rsidRDefault="00F91B50" w:rsidP="00F91B50">
      <w:pPr>
        <w:pStyle w:val="a9"/>
        <w:widowControl/>
        <w:numPr>
          <w:ilvl w:val="0"/>
          <w:numId w:val="1"/>
        </w:numPr>
        <w:spacing w:before="24" w:line="0" w:lineRule="atLeast"/>
        <w:ind w:left="140" w:right="-760" w:hanging="282"/>
        <w:jc w:val="both"/>
      </w:pPr>
      <w:r>
        <w:rPr>
          <w:rStyle w:val="WW-"/>
          <w:rFonts w:eastAsia="標楷體"/>
          <w:sz w:val="22"/>
        </w:rPr>
        <w:t>有發燒或健康聲明</w:t>
      </w:r>
      <w:r>
        <w:rPr>
          <w:rStyle w:val="WW-"/>
          <w:rFonts w:eastAsia="標楷體"/>
          <w:sz w:val="22"/>
          <w:lang w:eastAsia="zh-HK"/>
        </w:rPr>
        <w:t>等</w:t>
      </w:r>
      <w:r>
        <w:rPr>
          <w:rStyle w:val="WW-"/>
          <w:rFonts w:eastAsia="標楷體"/>
          <w:sz w:val="22"/>
        </w:rPr>
        <w:t>事項不符</w:t>
      </w:r>
      <w:r>
        <w:rPr>
          <w:rStyle w:val="WW-"/>
          <w:rFonts w:eastAsia="標楷體"/>
          <w:sz w:val="22"/>
          <w:lang w:eastAsia="zh-HK"/>
        </w:rPr>
        <w:t>相關規定</w:t>
      </w:r>
      <w:r>
        <w:rPr>
          <w:rStyle w:val="WW-"/>
          <w:rFonts w:eastAsia="標楷體"/>
          <w:sz w:val="22"/>
        </w:rPr>
        <w:t>，一律不得進入測試</w:t>
      </w:r>
      <w:r>
        <w:rPr>
          <w:rStyle w:val="WW-"/>
          <w:rFonts w:eastAsia="標楷體"/>
          <w:sz w:val="22"/>
          <w:lang w:eastAsia="zh-HK"/>
        </w:rPr>
        <w:t>辦理單位</w:t>
      </w:r>
      <w:r>
        <w:rPr>
          <w:rStyle w:val="WW-"/>
          <w:rFonts w:eastAsia="標楷體"/>
          <w:sz w:val="22"/>
        </w:rPr>
        <w:t>。</w:t>
      </w:r>
    </w:p>
    <w:p w:rsidR="00F91B50" w:rsidRDefault="00F91B50" w:rsidP="00F91B50">
      <w:pPr>
        <w:pStyle w:val="a9"/>
        <w:widowControl/>
        <w:numPr>
          <w:ilvl w:val="0"/>
          <w:numId w:val="1"/>
        </w:numPr>
        <w:spacing w:before="24" w:line="0" w:lineRule="atLeast"/>
        <w:ind w:left="140" w:right="-96" w:hanging="282"/>
        <w:jc w:val="both"/>
      </w:pPr>
      <w:r>
        <w:rPr>
          <w:rStyle w:val="WW-"/>
          <w:rFonts w:eastAsia="標楷體"/>
          <w:sz w:val="22"/>
          <w:lang w:eastAsia="zh-HK"/>
        </w:rPr>
        <w:t>於</w:t>
      </w:r>
      <w:r>
        <w:rPr>
          <w:rStyle w:val="WW-"/>
          <w:rFonts w:eastAsia="標楷體"/>
          <w:sz w:val="22"/>
        </w:rPr>
        <w:t>休息區或電梯等人潮較多的地方，請佩戴口罩、避免交談。如您屬於慢性疾病等高風險族群，也請務必做好自我保護。</w:t>
      </w:r>
    </w:p>
    <w:p w:rsidR="00F91B50" w:rsidRDefault="00F91B50" w:rsidP="00F91B50">
      <w:pPr>
        <w:pStyle w:val="a9"/>
        <w:widowControl/>
        <w:numPr>
          <w:ilvl w:val="0"/>
          <w:numId w:val="1"/>
        </w:numPr>
        <w:spacing w:before="24" w:line="0" w:lineRule="atLeast"/>
        <w:ind w:left="140" w:right="-760" w:hanging="282"/>
        <w:jc w:val="both"/>
      </w:pPr>
      <w:r>
        <w:rPr>
          <w:rStyle w:val="WW-"/>
          <w:rFonts w:ascii="標楷體" w:eastAsia="標楷體" w:hAnsi="標楷體" w:cs="標楷體"/>
          <w:sz w:val="22"/>
        </w:rPr>
        <w:t>若有隱匿病情情事，</w:t>
      </w:r>
      <w:r>
        <w:rPr>
          <w:rStyle w:val="WW-"/>
          <w:rFonts w:ascii="標楷體" w:eastAsia="標楷體" w:hAnsi="標楷體" w:cs="標楷體"/>
          <w:sz w:val="22"/>
          <w:lang w:eastAsia="zh-HK"/>
        </w:rPr>
        <w:t>將依傳染病防治法等相關規定進行通報作業</w:t>
      </w:r>
      <w:r>
        <w:rPr>
          <w:rStyle w:val="WW-"/>
          <w:rFonts w:ascii="標楷體" w:eastAsia="標楷體" w:hAnsi="標楷體" w:cs="標楷體"/>
          <w:sz w:val="22"/>
        </w:rPr>
        <w:t>。</w:t>
      </w:r>
    </w:p>
    <w:p w:rsidR="00F91B50" w:rsidRDefault="00F91B50" w:rsidP="00F91B50">
      <w:pPr>
        <w:pStyle w:val="a9"/>
        <w:widowControl/>
        <w:spacing w:before="24" w:line="0" w:lineRule="atLeast"/>
        <w:ind w:left="-423" w:right="-760"/>
        <w:jc w:val="center"/>
      </w:pPr>
      <w:r>
        <w:rPr>
          <w:rStyle w:val="WW-"/>
          <w:rFonts w:eastAsia="標楷體"/>
          <w:sz w:val="28"/>
        </w:rPr>
        <w:t>-----------------------------------------------------------------------------------------</w:t>
      </w:r>
    </w:p>
    <w:tbl>
      <w:tblPr>
        <w:tblW w:w="10831" w:type="dxa"/>
        <w:tblInd w:w="-1084" w:type="dxa"/>
        <w:tblLayout w:type="fixed"/>
        <w:tblLook w:val="0000" w:firstRow="0" w:lastRow="0" w:firstColumn="0" w:lastColumn="0" w:noHBand="0" w:noVBand="0"/>
      </w:tblPr>
      <w:tblGrid>
        <w:gridCol w:w="1520"/>
        <w:gridCol w:w="1955"/>
        <w:gridCol w:w="1436"/>
        <w:gridCol w:w="2243"/>
        <w:gridCol w:w="1148"/>
        <w:gridCol w:w="2529"/>
      </w:tblGrid>
      <w:tr w:rsidR="00F91B50" w:rsidTr="003924EF">
        <w:trPr>
          <w:trHeight w:val="571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模特兒</w:t>
            </w:r>
          </w:p>
          <w:p w:rsidR="00F91B50" w:rsidRDefault="00F91B50" w:rsidP="00F91B50">
            <w:pPr>
              <w:pStyle w:val="a7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姓名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before="240" w:line="0" w:lineRule="atLeast"/>
              <w:jc w:val="right"/>
            </w:pP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請正楷書寫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before="48" w:line="0" w:lineRule="atLeast"/>
              <w:jc w:val="center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before="48" w:line="0" w:lineRule="atLeast"/>
              <w:jc w:val="both"/>
            </w:pPr>
            <w:r>
              <w:rPr>
                <w:rStyle w:val="WW-"/>
                <w:rFonts w:ascii="Calibri" w:eastAsia="標楷體" w:hAnsi="Calibri" w:cs="Calibri"/>
                <w:kern w:val="2"/>
              </w:rPr>
              <w:t>市話</w:t>
            </w:r>
            <w:r>
              <w:rPr>
                <w:rStyle w:val="WW-"/>
                <w:rFonts w:ascii="Calibri" w:eastAsia="Calibri" w:hAnsi="Calibri" w:cs="Calibri"/>
                <w:kern w:val="2"/>
                <w:u w:val="single"/>
              </w:rPr>
              <w:t xml:space="preserve">            </w:t>
            </w:r>
            <w:r>
              <w:rPr>
                <w:rStyle w:val="WW-"/>
                <w:rFonts w:ascii="Calibri" w:eastAsia="Calibri" w:hAnsi="Calibri" w:cs="Calibri"/>
                <w:kern w:val="2"/>
              </w:rPr>
              <w:t xml:space="preserve"> </w:t>
            </w:r>
          </w:p>
          <w:p w:rsidR="00F91B50" w:rsidRDefault="00F91B50" w:rsidP="00F91B50">
            <w:pPr>
              <w:pStyle w:val="a7"/>
              <w:spacing w:before="48" w:line="0" w:lineRule="atLeast"/>
              <w:jc w:val="both"/>
            </w:pPr>
            <w:r>
              <w:rPr>
                <w:rStyle w:val="WW-"/>
                <w:rFonts w:ascii="Calibri" w:eastAsia="標楷體" w:hAnsi="Calibri" w:cs="Calibri"/>
                <w:kern w:val="2"/>
              </w:rPr>
              <w:t>手機</w:t>
            </w:r>
            <w:r>
              <w:rPr>
                <w:rStyle w:val="WW-"/>
                <w:rFonts w:ascii="Calibri" w:eastAsia="Calibri" w:hAnsi="Calibri" w:cs="Calibri"/>
                <w:kern w:val="2"/>
                <w:u w:val="single"/>
              </w:rPr>
              <w:t xml:space="preserve">            </w:t>
            </w:r>
            <w:r>
              <w:rPr>
                <w:rStyle w:val="WW-"/>
                <w:rFonts w:ascii="Calibri" w:eastAsia="Calibri" w:hAnsi="Calibri" w:cs="Calibri"/>
                <w:kern w:val="2"/>
              </w:rPr>
              <w:t xml:space="preserve">  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before="48" w:line="0" w:lineRule="atLeast"/>
              <w:jc w:val="both"/>
            </w:pPr>
            <w:r>
              <w:rPr>
                <w:rStyle w:val="WW-"/>
                <w:rFonts w:ascii="Calibri" w:eastAsia="標楷體" w:hAnsi="Calibri" w:cs="Calibri"/>
                <w:kern w:val="2"/>
                <w:sz w:val="28"/>
                <w:szCs w:val="28"/>
              </w:rPr>
              <w:t>應檢</w:t>
            </w:r>
          </w:p>
          <w:p w:rsidR="00F91B50" w:rsidRDefault="00F91B50" w:rsidP="00F91B50">
            <w:pPr>
              <w:pStyle w:val="a7"/>
              <w:spacing w:before="48" w:line="0" w:lineRule="atLeast"/>
              <w:jc w:val="both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日期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before="48" w:line="0" w:lineRule="atLeast"/>
              <w:jc w:val="both"/>
            </w:pPr>
            <w:r>
              <w:rPr>
                <w:rStyle w:val="WW-"/>
                <w:rFonts w:ascii="Calibri" w:eastAsia="標楷體" w:hAnsi="Calibri" w:cs="Calibri"/>
                <w:kern w:val="2"/>
                <w:u w:val="single"/>
              </w:rPr>
              <w:t xml:space="preserve">　　年</w:t>
            </w:r>
            <w:r>
              <w:rPr>
                <w:rStyle w:val="WW-"/>
                <w:rFonts w:ascii="Calibri" w:eastAsia="Calibri" w:hAnsi="Calibri" w:cs="Calibri"/>
                <w:kern w:val="2"/>
                <w:u w:val="single"/>
              </w:rPr>
              <w:t xml:space="preserve">    </w:t>
            </w:r>
            <w:r>
              <w:rPr>
                <w:rStyle w:val="WW-"/>
                <w:rFonts w:ascii="Calibri" w:eastAsia="標楷體" w:hAnsi="Calibri" w:cs="Calibri"/>
                <w:kern w:val="2"/>
              </w:rPr>
              <w:t>月</w:t>
            </w:r>
            <w:r>
              <w:rPr>
                <w:rStyle w:val="WW-"/>
                <w:rFonts w:ascii="Calibri" w:eastAsia="標楷體" w:hAnsi="Calibri" w:cs="Calibri"/>
                <w:kern w:val="2"/>
                <w:u w:val="single"/>
              </w:rPr>
              <w:t xml:space="preserve">　　</w:t>
            </w:r>
            <w:r>
              <w:rPr>
                <w:rStyle w:val="WW-"/>
                <w:rFonts w:ascii="Calibri" w:eastAsia="標楷體" w:hAnsi="Calibri" w:cs="Calibri"/>
                <w:kern w:val="2"/>
              </w:rPr>
              <w:t>日</w:t>
            </w:r>
            <w:r>
              <w:rPr>
                <w:rStyle w:val="WW-"/>
                <w:rFonts w:ascii="Calibri" w:eastAsia="標楷體" w:hAnsi="Calibri" w:cs="Calibri"/>
                <w:kern w:val="2"/>
                <w:sz w:val="22"/>
                <w:szCs w:val="28"/>
              </w:rPr>
              <w:t>（１日填寫１張）</w:t>
            </w:r>
          </w:p>
        </w:tc>
      </w:tr>
      <w:tr w:rsidR="00F91B50" w:rsidTr="003924EF">
        <w:trPr>
          <w:trHeight w:val="803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line="0" w:lineRule="atLeast"/>
              <w:jc w:val="both"/>
            </w:pPr>
            <w:r>
              <w:rPr>
                <w:rStyle w:val="WW-"/>
                <w:rFonts w:eastAsia="Times New Roman"/>
                <w:kern w:val="2"/>
                <w:sz w:val="24"/>
                <w:szCs w:val="24"/>
                <w:u w:val="single"/>
              </w:rPr>
              <w:t xml:space="preserve">       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縣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(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市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)</w:t>
            </w:r>
            <w:r>
              <w:rPr>
                <w:rStyle w:val="WW-"/>
                <w:rFonts w:eastAsia="標楷體"/>
                <w:kern w:val="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鄉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(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鎮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/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市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/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區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)</w:t>
            </w:r>
            <w:r>
              <w:rPr>
                <w:rStyle w:val="WW-"/>
                <w:rFonts w:eastAsia="標楷體"/>
                <w:kern w:val="2"/>
                <w:sz w:val="24"/>
                <w:szCs w:val="24"/>
                <w:u w:val="single"/>
              </w:rPr>
              <w:t xml:space="preserve">        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里</w:t>
            </w:r>
          </w:p>
          <w:p w:rsidR="00F91B50" w:rsidRDefault="00F91B50" w:rsidP="00F91B50">
            <w:pPr>
              <w:pStyle w:val="a7"/>
              <w:spacing w:line="0" w:lineRule="atLeast"/>
              <w:jc w:val="both"/>
            </w:pPr>
            <w:r>
              <w:rPr>
                <w:rStyle w:val="WW-"/>
                <w:rFonts w:eastAsia="Times New Roman"/>
                <w:kern w:val="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路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(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街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 xml:space="preserve">)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段</w:t>
            </w:r>
            <w:r>
              <w:rPr>
                <w:rStyle w:val="WW-"/>
                <w:rFonts w:eastAsia="Times New Roman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巷</w:t>
            </w:r>
            <w:r>
              <w:rPr>
                <w:rStyle w:val="WW-"/>
                <w:rFonts w:eastAsia="Times New Roman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弄</w:t>
            </w:r>
            <w:r>
              <w:rPr>
                <w:rStyle w:val="WW-"/>
                <w:rFonts w:eastAsia="Times New Roman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號</w:t>
            </w:r>
            <w:r>
              <w:rPr>
                <w:rStyle w:val="WW-"/>
                <w:rFonts w:eastAsia="Times New Roman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WW-"/>
                <w:rFonts w:eastAsia="標楷體"/>
                <w:kern w:val="2"/>
                <w:sz w:val="24"/>
                <w:szCs w:val="24"/>
              </w:rPr>
              <w:t>樓</w:t>
            </w:r>
            <w:r>
              <w:rPr>
                <w:rStyle w:val="WW-"/>
                <w:rFonts w:eastAsia="Times New Roman"/>
                <w:kern w:val="2"/>
                <w:sz w:val="24"/>
                <w:szCs w:val="24"/>
              </w:rPr>
              <w:t xml:space="preserve">   </w:t>
            </w:r>
          </w:p>
        </w:tc>
      </w:tr>
      <w:tr w:rsidR="00F91B50" w:rsidTr="003924EF">
        <w:trPr>
          <w:trHeight w:val="551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應檢人</w:t>
            </w:r>
          </w:p>
        </w:tc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before="48" w:line="0" w:lineRule="atLeast"/>
              <w:ind w:left="264" w:hanging="298"/>
            </w:pP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  <w:lang w:eastAsia="zh-HK"/>
              </w:rPr>
              <w:t>應檢人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姓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  <w:lang w:eastAsia="zh-HK"/>
              </w:rPr>
              <w:t>名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：</w:t>
            </w:r>
            <w:r>
              <w:rPr>
                <w:rStyle w:val="WW-"/>
                <w:rFonts w:ascii="Calibri" w:eastAsia="Calibri" w:hAnsi="Calibri" w:cs="Calibri"/>
                <w:kern w:val="2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Style w:val="WW-"/>
                <w:rFonts w:ascii="標楷體" w:eastAsia="標楷體" w:hAnsi="標楷體" w:cs="標楷體"/>
                <w:kern w:val="2"/>
                <w:sz w:val="24"/>
                <w:szCs w:val="28"/>
              </w:rPr>
              <w:t>、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准考證號碼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(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或身分證號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)</w:t>
            </w:r>
            <w:r>
              <w:rPr>
                <w:rStyle w:val="WW-"/>
                <w:rFonts w:ascii="Calibri" w:eastAsia="標楷體" w:hAnsi="Calibri" w:cs="Calibri"/>
                <w:kern w:val="2"/>
                <w:sz w:val="24"/>
                <w:szCs w:val="28"/>
              </w:rPr>
              <w:t>：</w:t>
            </w:r>
            <w:r>
              <w:rPr>
                <w:rStyle w:val="WW-"/>
                <w:rFonts w:ascii="Calibri" w:eastAsia="Calibri" w:hAnsi="Calibri" w:cs="Calibri"/>
                <w:kern w:val="2"/>
                <w:sz w:val="24"/>
                <w:szCs w:val="28"/>
                <w:u w:val="single"/>
              </w:rPr>
              <w:t xml:space="preserve">                    </w:t>
            </w:r>
            <w:r>
              <w:rPr>
                <w:rStyle w:val="WW-"/>
                <w:rFonts w:ascii="Calibri" w:eastAsia="Calibri" w:hAnsi="Calibri" w:cs="Calibri"/>
                <w:kern w:val="2"/>
                <w:sz w:val="24"/>
                <w:szCs w:val="28"/>
              </w:rPr>
              <w:t xml:space="preserve">                            </w:t>
            </w:r>
          </w:p>
        </w:tc>
      </w:tr>
      <w:tr w:rsidR="00F91B50" w:rsidTr="003924EF">
        <w:trPr>
          <w:trHeight w:val="886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B50" w:rsidRDefault="00F91B50" w:rsidP="00F91B50">
            <w:pPr>
              <w:pStyle w:val="a7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kern w:val="2"/>
                <w:sz w:val="28"/>
                <w:szCs w:val="28"/>
              </w:rPr>
              <w:t>量測溫度情形</w:t>
            </w:r>
          </w:p>
        </w:tc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91B50" w:rsidRDefault="00F91B50" w:rsidP="00F91B50">
            <w:pPr>
              <w:spacing w:line="0" w:lineRule="atLeast"/>
            </w:pP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□1.經現場量測，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無發燒情形</w:t>
            </w:r>
          </w:p>
          <w:p w:rsidR="00F91B50" w:rsidRDefault="00F91B50" w:rsidP="00F91B50">
            <w:pPr>
              <w:spacing w:line="0" w:lineRule="atLeast"/>
              <w:ind w:left="507" w:hanging="507"/>
            </w:pP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2.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經現場量測</w:t>
            </w:r>
            <w:r>
              <w:rPr>
                <w:rStyle w:val="WW-"/>
                <w:rFonts w:ascii="細明體" w:eastAsia="細明體" w:hAnsi="細明體" w:cs="細明體"/>
                <w:sz w:val="28"/>
                <w:szCs w:val="28"/>
              </w:rPr>
              <w:t>□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額溫</w:t>
            </w:r>
            <w:r>
              <w:rPr>
                <w:rStyle w:val="WW-"/>
                <w:rFonts w:ascii="微軟正黑體" w:eastAsia="微軟正黑體" w:hAnsi="微軟正黑體" w:cs="微軟正黑體"/>
                <w:sz w:val="28"/>
                <w:szCs w:val="28"/>
              </w:rPr>
              <w:t>≧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37.5</w:t>
            </w:r>
            <w:r>
              <w:rPr>
                <w:rStyle w:val="WW-"/>
                <w:rFonts w:ascii="微軟正黑體" w:eastAsia="微軟正黑體" w:hAnsi="微軟正黑體" w:cs="微軟正黑體"/>
                <w:sz w:val="28"/>
                <w:szCs w:val="28"/>
              </w:rPr>
              <w:t>℃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或</w:t>
            </w:r>
            <w:r>
              <w:rPr>
                <w:rStyle w:val="WW-"/>
                <w:rFonts w:ascii="細明體" w:eastAsia="細明體" w:hAnsi="細明體" w:cs="細明體"/>
                <w:sz w:val="28"/>
                <w:szCs w:val="28"/>
              </w:rPr>
              <w:t>□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耳溫</w:t>
            </w:r>
            <w:r>
              <w:rPr>
                <w:rStyle w:val="WW-"/>
                <w:rFonts w:ascii="微軟正黑體" w:eastAsia="微軟正黑體" w:hAnsi="微軟正黑體" w:cs="微軟正黑體"/>
                <w:sz w:val="28"/>
                <w:szCs w:val="28"/>
              </w:rPr>
              <w:t>≧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38</w:t>
            </w:r>
            <w:r>
              <w:rPr>
                <w:rStyle w:val="WW-"/>
                <w:rFonts w:ascii="微軟正黑體" w:eastAsia="微軟正黑體" w:hAnsi="微軟正黑體" w:cs="微軟正黑體"/>
                <w:sz w:val="28"/>
                <w:szCs w:val="28"/>
              </w:rPr>
              <w:t>℃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實際數值：</w:t>
            </w:r>
            <w:r>
              <w:rPr>
                <w:rStyle w:val="WW-"/>
                <w:rFonts w:ascii="Calibri" w:eastAsia="Calibri" w:hAnsi="Calibri" w:cs="Calibri"/>
                <w:sz w:val="28"/>
                <w:szCs w:val="28"/>
                <w:u w:val="single"/>
              </w:rPr>
              <w:t xml:space="preserve">     </w:t>
            </w:r>
            <w:r>
              <w:rPr>
                <w:rStyle w:val="WW-"/>
                <w:rFonts w:ascii="微軟正黑體" w:eastAsia="微軟正黑體" w:hAnsi="微軟正黑體" w:cs="微軟正黑體"/>
                <w:sz w:val="28"/>
                <w:szCs w:val="28"/>
              </w:rPr>
              <w:t>℃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），有發燒之情形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(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發燒者不得進入試場</w:t>
            </w: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F91B50" w:rsidTr="00F91B50">
        <w:trPr>
          <w:trHeight w:val="7095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F91B50" w:rsidRDefault="00F91B50" w:rsidP="00F91B50">
            <w:pPr>
              <w:pStyle w:val="3"/>
              <w:spacing w:after="0" w:line="0" w:lineRule="atLeast"/>
              <w:ind w:left="0"/>
              <w:jc w:val="center"/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健康聲明</w:t>
            </w:r>
          </w:p>
          <w:p w:rsidR="00F91B50" w:rsidRDefault="00F91B50" w:rsidP="00F91B50">
            <w:pPr>
              <w:pStyle w:val="3"/>
              <w:spacing w:after="0" w:line="0" w:lineRule="atLeast"/>
              <w:ind w:left="0"/>
              <w:jc w:val="center"/>
            </w:pPr>
            <w:r>
              <w:rPr>
                <w:rStyle w:val="WW-"/>
                <w:rFonts w:ascii="Calibri" w:eastAsia="標楷體" w:hAnsi="Calibri" w:cs="Calibri"/>
                <w:sz w:val="28"/>
                <w:szCs w:val="28"/>
              </w:rPr>
              <w:t>事項</w:t>
            </w:r>
          </w:p>
        </w:tc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91B50" w:rsidRPr="00AB4EBE" w:rsidRDefault="00F91B50" w:rsidP="00F91B50">
            <w:pPr>
              <w:pStyle w:val="3"/>
              <w:spacing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F37153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是否為居家</w:t>
            </w:r>
            <w:r w:rsidRPr="00AB4EBE">
              <w:rPr>
                <w:rStyle w:val="WW-"/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照護</w:t>
            </w:r>
            <w:r w:rsidRPr="00AB4EBE">
              <w:rPr>
                <w:rStyle w:val="WW-"/>
                <w:rFonts w:ascii="Calibri" w:eastAsia="標楷體" w:hAnsi="Calibri" w:cs="Calibri"/>
                <w:color w:val="000000"/>
                <w:sz w:val="28"/>
                <w:szCs w:val="28"/>
              </w:rPr>
              <w:t>身分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.是否為居家</w:t>
            </w:r>
            <w:r w:rsidRPr="00AB4E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檢疫</w:t>
            </w: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3.是否為居家</w:t>
            </w:r>
            <w:r w:rsidRPr="00AB4EBE">
              <w:rPr>
                <w:rStyle w:val="WW-"/>
                <w:rFonts w:ascii="Calibri" w:eastAsia="標楷體" w:hAnsi="Calibri" w:cs="Calibri" w:hint="eastAsia"/>
                <w:color w:val="000000"/>
                <w:sz w:val="28"/>
                <w:szCs w:val="28"/>
              </w:rPr>
              <w:t>隔離</w:t>
            </w:r>
            <w:r w:rsidRPr="00AB4EBE">
              <w:rPr>
                <w:rStyle w:val="WW-"/>
                <w:rFonts w:ascii="Calibri" w:eastAsia="標楷體" w:hAnsi="Calibri" w:cs="Calibri"/>
                <w:color w:val="000000"/>
                <w:sz w:val="28"/>
                <w:szCs w:val="28"/>
              </w:rPr>
              <w:t>身分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4是否為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加強</w:t>
            </w:r>
            <w:r w:rsidRPr="00AB4EBE">
              <w:rPr>
                <w:rStyle w:val="WW-"/>
                <w:rFonts w:ascii="Calibri" w:eastAsia="標楷體" w:hAnsi="Calibri" w:cs="Calibri"/>
                <w:color w:val="000000"/>
                <w:sz w:val="28"/>
                <w:szCs w:val="28"/>
              </w:rPr>
              <w:t>自主健康管理身分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5.是否為</w:t>
            </w:r>
            <w:r w:rsidRPr="00AB4EBE">
              <w:rPr>
                <w:rStyle w:val="WW-"/>
                <w:rFonts w:ascii="Calibri" w:eastAsia="標楷體" w:hAnsi="Calibri" w:cs="Calibri"/>
                <w:color w:val="000000"/>
                <w:sz w:val="28"/>
                <w:szCs w:val="28"/>
              </w:rPr>
              <w:t>自主健康管理身分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after="0" w:line="0" w:lineRule="atLeast"/>
              <w:ind w:left="482"/>
              <w:jc w:val="both"/>
              <w:rPr>
                <w:color w:val="000000"/>
                <w:sz w:val="28"/>
                <w:szCs w:val="28"/>
              </w:rPr>
            </w:pPr>
            <w:r w:rsidRPr="00AB4EBE">
              <w:rPr>
                <w:rStyle w:val="WW-"/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.是否為</w:t>
            </w:r>
            <w:r w:rsidRPr="00AB4EBE">
              <w:rPr>
                <w:rStyle w:val="WW-"/>
                <w:rFonts w:ascii="Calibri" w:eastAsia="標楷體" w:hAnsi="Calibri" w:cs="Calibri"/>
                <w:color w:val="000000"/>
                <w:sz w:val="28"/>
                <w:szCs w:val="28"/>
              </w:rPr>
              <w:t>自主</w:t>
            </w:r>
            <w:r w:rsidRPr="00AB4EBE">
              <w:rPr>
                <w:rStyle w:val="WW-"/>
                <w:rFonts w:ascii="Calibri" w:eastAsia="標楷體" w:hAnsi="Calibri" w:cs="Calibri" w:hint="eastAsia"/>
                <w:color w:val="000000"/>
                <w:sz w:val="28"/>
                <w:szCs w:val="28"/>
              </w:rPr>
              <w:t>防疫</w:t>
            </w:r>
            <w:r w:rsidRPr="00AB4EBE">
              <w:rPr>
                <w:rStyle w:val="WW-"/>
                <w:rFonts w:ascii="Calibri" w:eastAsia="標楷體" w:hAnsi="Calibri" w:cs="Calibri"/>
                <w:color w:val="000000"/>
                <w:sz w:val="28"/>
                <w:szCs w:val="28"/>
              </w:rPr>
              <w:t>身分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705" w:hanging="281"/>
              <w:jc w:val="both"/>
              <w:rPr>
                <w:color w:val="000000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7.</w:t>
            </w:r>
            <w:r w:rsidRPr="00AB4EBE">
              <w:rPr>
                <w:rStyle w:val="WW-"/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近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期身體是否有不適？(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如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發燒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、咳嗽、流鼻水鼻塞、呼吸急促、腹瀉、嗅味覺異常、全身倦怠或四肢無力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等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82"/>
              <w:jc w:val="both"/>
              <w:rPr>
                <w:color w:val="000000"/>
              </w:rPr>
            </w:pPr>
            <w:r w:rsidRPr="00AB4E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□是。　□否。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429" w:firstLine="22"/>
              <w:jc w:val="both"/>
              <w:rPr>
                <w:color w:val="000000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8過去14日是否有國外旅遊史？</w:t>
            </w:r>
          </w:p>
          <w:p w:rsidR="00F91B50" w:rsidRPr="00AB4EBE" w:rsidRDefault="00F91B50" w:rsidP="00F91B50">
            <w:pPr>
              <w:pStyle w:val="3"/>
              <w:spacing w:beforeLines="10" w:before="36" w:after="0" w:line="0" w:lineRule="atLeast"/>
              <w:ind w:left="702" w:hanging="264"/>
              <w:jc w:val="both"/>
              <w:rPr>
                <w:color w:val="000000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□是，國外出差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或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旅遊。　□否。</w:t>
            </w:r>
          </w:p>
          <w:p w:rsidR="00F91B50" w:rsidRPr="00AB4EBE" w:rsidRDefault="00F91B50" w:rsidP="00F91B50">
            <w:pPr>
              <w:pStyle w:val="3"/>
              <w:spacing w:before="48" w:after="0" w:line="0" w:lineRule="atLeast"/>
              <w:ind w:left="0"/>
              <w:jc w:val="both"/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以上任一項目，有勾選「是」者，請勿進入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學術科辦理單位</w:t>
            </w:r>
            <w:r w:rsidRPr="00AB4EBE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，以確保防疫作業，感謝您的配合。</w:t>
            </w:r>
          </w:p>
          <w:p w:rsidR="00F91B50" w:rsidRPr="00F91B50" w:rsidRDefault="00F91B50" w:rsidP="00F91B50">
            <w:pPr>
              <w:spacing w:line="0" w:lineRule="atLeast"/>
              <w:ind w:left="331" w:hangingChars="118" w:hanging="331"/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</w:pPr>
            <w:bookmarkStart w:id="0" w:name="CCMS_Content"/>
            <w:bookmarkEnd w:id="0"/>
            <w:r w:rsidRPr="002A27F7">
              <w:rPr>
                <w:rFonts w:ascii="標楷體" w:eastAsia="標楷體" w:hAnsi="標楷體" w:cs="新細明體" w:hint="eastAsia"/>
                <w:b/>
                <w:bCs/>
                <w:color w:val="FF0000"/>
                <w:sz w:val="28"/>
                <w:szCs w:val="28"/>
              </w:rPr>
              <w:t>＊</w:t>
            </w:r>
            <w:r w:rsidRPr="002A27F7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模特兒應</w:t>
            </w:r>
            <w:r w:rsidRPr="002A27F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配合各該職類術科測試參考資料所載相關事項辦理</w:t>
            </w:r>
            <w:r w:rsidRPr="002A27F7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。</w:t>
            </w:r>
          </w:p>
        </w:tc>
        <w:bookmarkStart w:id="1" w:name="_GoBack"/>
        <w:bookmarkEnd w:id="1"/>
      </w:tr>
    </w:tbl>
    <w:p w:rsidR="00F91B50" w:rsidRPr="004646CD" w:rsidRDefault="00F91B50" w:rsidP="00F91B50">
      <w:pPr>
        <w:pStyle w:val="a7"/>
        <w:spacing w:line="0" w:lineRule="atLeast"/>
        <w:ind w:left="-42" w:right="-618" w:hanging="790"/>
        <w:rPr>
          <w:sz w:val="26"/>
          <w:szCs w:val="26"/>
        </w:rPr>
      </w:pPr>
      <w:r w:rsidRPr="004646CD">
        <w:rPr>
          <w:rFonts w:eastAsia="標楷體"/>
          <w:sz w:val="26"/>
          <w:szCs w:val="26"/>
        </w:rPr>
        <w:t>註：</w:t>
      </w:r>
      <w:r w:rsidRPr="004646CD">
        <w:rPr>
          <w:rStyle w:val="WW-"/>
          <w:rFonts w:ascii="標楷體" w:eastAsia="標楷體" w:hAnsi="標楷體" w:cs="標楷體"/>
          <w:sz w:val="26"/>
          <w:szCs w:val="26"/>
        </w:rPr>
        <w:t>1.應檢人自備之模特兒有上述勾選情形致無法入場進行測試，應檢人應自負相關責任，並不得申請退費或延期安排測試。</w:t>
      </w:r>
    </w:p>
    <w:p w:rsidR="00F91B50" w:rsidRPr="004646CD" w:rsidRDefault="00F91B50" w:rsidP="00F91B50">
      <w:pPr>
        <w:pStyle w:val="a7"/>
        <w:spacing w:line="0" w:lineRule="atLeast"/>
        <w:ind w:left="-283" w:right="-618" w:hanging="549"/>
        <w:rPr>
          <w:sz w:val="26"/>
          <w:szCs w:val="26"/>
        </w:rPr>
      </w:pPr>
      <w:r w:rsidRPr="004646CD">
        <w:rPr>
          <w:rStyle w:val="WW-"/>
          <w:rFonts w:ascii="標楷體" w:eastAsia="標楷體" w:hAnsi="標楷體" w:cs="標楷體"/>
          <w:sz w:val="26"/>
          <w:szCs w:val="26"/>
        </w:rPr>
        <w:t xml:space="preserve">    2.本表資料僅供辦理本次</w:t>
      </w:r>
      <w:r w:rsidRPr="004646CD">
        <w:rPr>
          <w:rStyle w:val="WW-"/>
          <w:rFonts w:ascii="標楷體" w:eastAsia="標楷體" w:hAnsi="標楷體" w:cs="標楷體"/>
          <w:sz w:val="26"/>
          <w:szCs w:val="26"/>
          <w:lang w:eastAsia="zh-HK"/>
        </w:rPr>
        <w:t>術科測試</w:t>
      </w:r>
      <w:r w:rsidRPr="004646CD">
        <w:rPr>
          <w:rStyle w:val="WW-"/>
          <w:rFonts w:ascii="標楷體" w:eastAsia="標楷體" w:hAnsi="標楷體" w:cs="標楷體"/>
          <w:sz w:val="26"/>
          <w:szCs w:val="26"/>
        </w:rPr>
        <w:t>防疫因應使用，並不作其他用途。</w:t>
      </w:r>
    </w:p>
    <w:p w:rsidR="00105004" w:rsidRDefault="00F91B50" w:rsidP="00F91B50">
      <w:pPr>
        <w:spacing w:line="0" w:lineRule="atLeast"/>
      </w:pPr>
      <w:r w:rsidRPr="003A510D">
        <w:rPr>
          <w:rFonts w:ascii="標楷體" w:eastAsia="標楷體" w:hAnsi="標楷體" w:cs="標楷體"/>
          <w:sz w:val="26"/>
          <w:szCs w:val="26"/>
        </w:rPr>
        <w:t>3.本表請自蒐集日起保存28日後銷毀。</w:t>
      </w:r>
      <w:r w:rsidRPr="003A510D">
        <w:rPr>
          <w:rStyle w:val="WW-"/>
          <w:rFonts w:ascii="標楷體" w:eastAsia="標楷體" w:hAnsi="標楷體" w:cs="標楷體"/>
          <w:bCs/>
          <w:sz w:val="26"/>
          <w:szCs w:val="26"/>
        </w:rPr>
        <w:t xml:space="preserve">                                 </w:t>
      </w:r>
    </w:p>
    <w:sectPr w:rsidR="00105004" w:rsidSect="00F91B50">
      <w:pgSz w:w="11906" w:h="16838"/>
      <w:pgMar w:top="567" w:right="992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06" w:rsidRDefault="00FE0F06" w:rsidP="00F91B50">
      <w:r>
        <w:separator/>
      </w:r>
    </w:p>
  </w:endnote>
  <w:endnote w:type="continuationSeparator" w:id="0">
    <w:p w:rsidR="00FE0F06" w:rsidRDefault="00FE0F06" w:rsidP="00F9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06" w:rsidRDefault="00FE0F06" w:rsidP="00F91B50">
      <w:r>
        <w:separator/>
      </w:r>
    </w:p>
  </w:footnote>
  <w:footnote w:type="continuationSeparator" w:id="0">
    <w:p w:rsidR="00FE0F06" w:rsidRDefault="00FE0F06" w:rsidP="00F9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  <w:b w:val="0"/>
        <w:strike w:val="0"/>
        <w:dstrike w:val="0"/>
        <w:sz w:val="22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D8"/>
    <w:rsid w:val="00105004"/>
    <w:rsid w:val="00750DD8"/>
    <w:rsid w:val="00F91B50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9D4A3"/>
  <w15:chartTrackingRefBased/>
  <w15:docId w15:val="{29E9EF0C-AA3A-4AFD-A933-EE44EEF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B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B50"/>
    <w:rPr>
      <w:sz w:val="20"/>
      <w:szCs w:val="20"/>
    </w:rPr>
  </w:style>
  <w:style w:type="character" w:customStyle="1" w:styleId="WW-">
    <w:name w:val="WW-預設段落字型"/>
    <w:rsid w:val="00F91B50"/>
  </w:style>
  <w:style w:type="paragraph" w:styleId="a7">
    <w:name w:val="Body Text"/>
    <w:link w:val="a8"/>
    <w:rsid w:val="00F91B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本文 字元"/>
    <w:basedOn w:val="a0"/>
    <w:link w:val="a7"/>
    <w:rsid w:val="00F91B5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">
    <w:name w:val="Body Text Indent 3"/>
    <w:basedOn w:val="a7"/>
    <w:link w:val="30"/>
    <w:rsid w:val="00F91B50"/>
    <w:pPr>
      <w:widowControl w:val="0"/>
      <w:spacing w:after="120"/>
      <w:ind w:left="480"/>
    </w:pPr>
    <w:rPr>
      <w:kern w:val="2"/>
      <w:sz w:val="16"/>
      <w:szCs w:val="16"/>
    </w:rPr>
  </w:style>
  <w:style w:type="character" w:customStyle="1" w:styleId="30">
    <w:name w:val="本文縮排 3 字元"/>
    <w:basedOn w:val="a0"/>
    <w:link w:val="3"/>
    <w:rsid w:val="00F91B50"/>
    <w:rPr>
      <w:rFonts w:ascii="Times New Roman" w:eastAsia="新細明體" w:hAnsi="Times New Roman" w:cs="Times New Roman"/>
      <w:sz w:val="16"/>
      <w:szCs w:val="16"/>
    </w:rPr>
  </w:style>
  <w:style w:type="paragraph" w:styleId="a9">
    <w:name w:val="List Paragraph"/>
    <w:basedOn w:val="a7"/>
    <w:qFormat/>
    <w:rsid w:val="00F91B50"/>
    <w:pPr>
      <w:widowControl w:val="0"/>
      <w:ind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2022-10-12T02:31:00Z</dcterms:created>
  <dcterms:modified xsi:type="dcterms:W3CDTF">2022-10-12T02:35:00Z</dcterms:modified>
</cp:coreProperties>
</file>