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60" w:rsidRDefault="00765D60" w:rsidP="00765D60">
      <w:r>
        <w:rPr>
          <w:rFonts w:ascii="標楷體" w:eastAsia="標楷體" w:hAnsi="標楷體" w:cs="標楷體"/>
          <w:b/>
          <w:sz w:val="28"/>
        </w:rPr>
        <w:t>附件1</w:t>
      </w:r>
    </w:p>
    <w:p w:rsidR="00EF1BC8" w:rsidRDefault="00765D60">
      <w:pPr>
        <w:pStyle w:val="Default"/>
        <w:spacing w:line="480" w:lineRule="exact"/>
        <w:ind w:right="-7"/>
        <w:jc w:val="center"/>
      </w:pPr>
      <w:r>
        <w:rPr>
          <w:rFonts w:ascii="標楷體" w:eastAsia="標楷體" w:hAnsi="標楷體"/>
          <w:color w:val="auto"/>
          <w:sz w:val="36"/>
          <w:szCs w:val="36"/>
        </w:rPr>
        <w:t>因應</w:t>
      </w:r>
      <w:r>
        <w:rPr>
          <w:rFonts w:ascii="標楷體" w:eastAsia="標楷體" w:hAnsi="標楷體" w:cs="Calibri"/>
          <w:color w:val="auto"/>
          <w:sz w:val="36"/>
          <w:szCs w:val="36"/>
        </w:rPr>
        <w:t>嚴重特殊傳染性肺炎(COVID-19)</w:t>
      </w:r>
      <w:proofErr w:type="gramStart"/>
      <w:r>
        <w:rPr>
          <w:rFonts w:ascii="標楷體" w:eastAsia="標楷體" w:hAnsi="標楷體"/>
          <w:color w:val="auto"/>
          <w:sz w:val="36"/>
          <w:szCs w:val="36"/>
        </w:rPr>
        <w:t>疫</w:t>
      </w:r>
      <w:proofErr w:type="gramEnd"/>
      <w:r>
        <w:rPr>
          <w:rFonts w:ascii="標楷體" w:eastAsia="標楷體" w:hAnsi="標楷體"/>
          <w:color w:val="auto"/>
          <w:sz w:val="36"/>
          <w:szCs w:val="36"/>
        </w:rPr>
        <w:t>情</w:t>
      </w:r>
    </w:p>
    <w:p w:rsidR="00EF1BC8" w:rsidRDefault="00765D60">
      <w:pPr>
        <w:pStyle w:val="Default"/>
        <w:spacing w:line="480" w:lineRule="exact"/>
        <w:ind w:left="1" w:right="57" w:hanging="1"/>
        <w:jc w:val="center"/>
        <w:rPr>
          <w:rFonts w:ascii="標楷體" w:eastAsia="標楷體" w:hAnsi="標楷體" w:cs="標楷體"/>
          <w:color w:val="auto"/>
          <w:sz w:val="36"/>
          <w:szCs w:val="36"/>
        </w:rPr>
      </w:pPr>
      <w:r>
        <w:rPr>
          <w:rFonts w:ascii="標楷體" w:eastAsia="標楷體" w:hAnsi="標楷體" w:cs="標楷體"/>
          <w:color w:val="auto"/>
          <w:sz w:val="36"/>
          <w:szCs w:val="36"/>
        </w:rPr>
        <w:t>應檢人參加技術士技能檢定注意事項</w:t>
      </w:r>
    </w:p>
    <w:p w:rsidR="009D5CFA" w:rsidRPr="002644C9" w:rsidRDefault="009D5CFA" w:rsidP="009D5CFA">
      <w:pPr>
        <w:pStyle w:val="a7"/>
        <w:spacing w:beforeLines="50" w:before="120" w:line="240" w:lineRule="auto"/>
        <w:jc w:val="center"/>
        <w:rPr>
          <w:rFonts w:ascii="標楷體" w:eastAsia="標楷體" w:hAnsi="標楷體" w:cs="標楷體"/>
          <w:color w:val="FF0000"/>
          <w:sz w:val="36"/>
          <w:szCs w:val="36"/>
          <w:highlight w:val="yellow"/>
        </w:rPr>
      </w:pPr>
      <w:r w:rsidRPr="00637CDF">
        <w:rPr>
          <w:rFonts w:ascii="標楷體" w:eastAsia="標楷體" w:hAnsi="標楷體" w:cs="標楷體" w:hint="eastAsia"/>
          <w:color w:val="FF0000"/>
          <w:sz w:val="36"/>
          <w:szCs w:val="36"/>
        </w:rPr>
        <w:t>（自1</w:t>
      </w:r>
      <w:r w:rsidRPr="00637CDF">
        <w:rPr>
          <w:rFonts w:ascii="標楷體" w:eastAsia="標楷體" w:hAnsi="標楷體" w:cs="標楷體"/>
          <w:color w:val="FF0000"/>
          <w:sz w:val="36"/>
          <w:szCs w:val="36"/>
        </w:rPr>
        <w:t>1</w:t>
      </w:r>
      <w:r w:rsidR="00AA09A1">
        <w:rPr>
          <w:rFonts w:ascii="標楷體" w:eastAsia="標楷體" w:hAnsi="標楷體" w:cs="標楷體"/>
          <w:color w:val="FF0000"/>
          <w:sz w:val="36"/>
          <w:szCs w:val="36"/>
        </w:rPr>
        <w:t>2</w:t>
      </w:r>
      <w:r w:rsidRPr="00637CDF">
        <w:rPr>
          <w:rFonts w:ascii="標楷體" w:eastAsia="標楷體" w:hAnsi="標楷體" w:cs="標楷體" w:hint="eastAsia"/>
          <w:color w:val="FF0000"/>
          <w:sz w:val="36"/>
          <w:szCs w:val="36"/>
        </w:rPr>
        <w:t>年</w:t>
      </w:r>
      <w:r w:rsidR="00AA09A1">
        <w:rPr>
          <w:rFonts w:ascii="標楷體" w:eastAsia="標楷體" w:hAnsi="標楷體" w:cs="標楷體"/>
          <w:color w:val="FF0000"/>
          <w:sz w:val="36"/>
          <w:szCs w:val="36"/>
        </w:rPr>
        <w:t>2</w:t>
      </w:r>
      <w:r w:rsidRPr="00637CDF">
        <w:rPr>
          <w:rFonts w:ascii="標楷體" w:eastAsia="標楷體" w:hAnsi="標楷體" w:cs="標楷體" w:hint="eastAsia"/>
          <w:color w:val="FF0000"/>
          <w:sz w:val="36"/>
          <w:szCs w:val="36"/>
        </w:rPr>
        <w:t>月</w:t>
      </w:r>
      <w:r w:rsidR="006E650A" w:rsidRPr="006E650A">
        <w:rPr>
          <w:rFonts w:ascii="標楷體" w:eastAsia="標楷體" w:hAnsi="標楷體" w:cs="標楷體"/>
          <w:color w:val="FF0000"/>
          <w:sz w:val="36"/>
          <w:szCs w:val="36"/>
        </w:rPr>
        <w:t>9</w:t>
      </w:r>
      <w:r w:rsidRPr="00637CDF">
        <w:rPr>
          <w:rFonts w:ascii="標楷體" w:eastAsia="標楷體" w:hAnsi="標楷體" w:cs="標楷體" w:hint="eastAsia"/>
          <w:color w:val="FF0000"/>
          <w:sz w:val="36"/>
          <w:szCs w:val="36"/>
        </w:rPr>
        <w:t>日起實施</w:t>
      </w:r>
      <w:r w:rsidRPr="00637CDF">
        <w:rPr>
          <w:rFonts w:ascii="標楷體" w:eastAsia="標楷體" w:hAnsi="標楷體" w:cs="標楷體"/>
          <w:color w:val="FF0000"/>
          <w:sz w:val="36"/>
          <w:szCs w:val="36"/>
        </w:rPr>
        <w:t>）</w:t>
      </w:r>
    </w:p>
    <w:p w:rsidR="00EF1BC8" w:rsidRPr="00FD280E" w:rsidRDefault="00765D60" w:rsidP="00E263EB">
      <w:pPr>
        <w:pStyle w:val="a7"/>
        <w:spacing w:beforeLines="50" w:before="120" w:line="240" w:lineRule="auto"/>
        <w:jc w:val="right"/>
        <w:rPr>
          <w:color w:val="FF0000"/>
          <w:lang w:val="en-US"/>
        </w:rPr>
      </w:pPr>
      <w:r w:rsidRPr="00843FF1">
        <w:rPr>
          <w:rFonts w:ascii="標楷體" w:eastAsia="標楷體" w:hAnsi="標楷體" w:cs="Calibri"/>
          <w:bCs/>
          <w:color w:val="FF0000"/>
          <w:sz w:val="20"/>
          <w:szCs w:val="20"/>
          <w:lang w:val="en-US"/>
        </w:rPr>
        <w:t>11</w:t>
      </w:r>
      <w:r w:rsidR="00AA09A1">
        <w:rPr>
          <w:rFonts w:ascii="標楷體" w:eastAsia="標楷體" w:hAnsi="標楷體" w:cs="Calibri"/>
          <w:bCs/>
          <w:color w:val="FF0000"/>
          <w:sz w:val="20"/>
          <w:szCs w:val="20"/>
          <w:lang w:val="en-US"/>
        </w:rPr>
        <w:t>2</w:t>
      </w:r>
      <w:r w:rsidRPr="00843FF1">
        <w:rPr>
          <w:rFonts w:ascii="標楷體" w:eastAsia="標楷體" w:hAnsi="標楷體" w:cs="Calibri"/>
          <w:bCs/>
          <w:color w:val="FF0000"/>
          <w:sz w:val="20"/>
          <w:szCs w:val="20"/>
          <w:lang w:val="en-US"/>
        </w:rPr>
        <w:t>.</w:t>
      </w:r>
      <w:r w:rsidR="00AA09A1">
        <w:rPr>
          <w:rFonts w:ascii="標楷體" w:eastAsia="標楷體" w:hAnsi="標楷體" w:cs="Calibri"/>
          <w:bCs/>
          <w:color w:val="FF0000"/>
          <w:sz w:val="20"/>
          <w:szCs w:val="20"/>
          <w:lang w:val="en-US"/>
        </w:rPr>
        <w:t>2</w:t>
      </w:r>
      <w:r w:rsidRPr="00843FF1">
        <w:rPr>
          <w:rFonts w:ascii="標楷體" w:eastAsia="標楷體" w:hAnsi="標楷體" w:cs="Calibri"/>
          <w:bCs/>
          <w:color w:val="FF0000"/>
          <w:sz w:val="20"/>
          <w:szCs w:val="20"/>
          <w:lang w:val="en-US"/>
        </w:rPr>
        <w:t>.</w:t>
      </w:r>
      <w:r w:rsidR="006E650A">
        <w:rPr>
          <w:rFonts w:ascii="標楷體" w:eastAsia="標楷體" w:hAnsi="標楷體" w:cs="Calibri"/>
          <w:bCs/>
          <w:color w:val="FF0000"/>
          <w:sz w:val="20"/>
          <w:szCs w:val="20"/>
          <w:lang w:val="en-US"/>
        </w:rPr>
        <w:t>9</w:t>
      </w:r>
      <w:r w:rsidR="00A3412A" w:rsidRPr="00843FF1">
        <w:rPr>
          <w:rFonts w:ascii="標楷體" w:eastAsia="標楷體" w:hAnsi="標楷體" w:cs="Calibri" w:hint="eastAsia"/>
          <w:bCs/>
          <w:color w:val="FF0000"/>
          <w:sz w:val="20"/>
          <w:szCs w:val="20"/>
          <w:lang w:val="en-US"/>
        </w:rPr>
        <w:t>修正</w:t>
      </w:r>
      <w:r w:rsidR="00536778" w:rsidRPr="00843FF1">
        <w:rPr>
          <w:rFonts w:ascii="標楷體" w:eastAsia="標楷體" w:hAnsi="標楷體" w:cs="Calibri" w:hint="eastAsia"/>
          <w:bCs/>
          <w:color w:val="FF0000"/>
          <w:sz w:val="20"/>
          <w:szCs w:val="20"/>
          <w:lang w:val="en-US"/>
        </w:rPr>
        <w:t>版</w:t>
      </w:r>
    </w:p>
    <w:p w:rsidR="00EF1BC8" w:rsidRPr="00BE5C59" w:rsidRDefault="00765D60">
      <w:pPr>
        <w:pStyle w:val="a7"/>
        <w:spacing w:before="0" w:line="240" w:lineRule="auto"/>
        <w:rPr>
          <w:lang w:val="en-US"/>
        </w:rPr>
      </w:pPr>
      <w:r>
        <w:rPr>
          <w:rFonts w:ascii="標楷體" w:eastAsia="標楷體" w:hAnsi="標楷體"/>
          <w:b/>
          <w:color w:val="auto"/>
          <w:sz w:val="28"/>
          <w:szCs w:val="28"/>
          <w:shd w:val="clear" w:color="auto" w:fill="FEFFFE"/>
        </w:rPr>
        <w:t>一、全面佩戴口罩</w:t>
      </w:r>
      <w:r>
        <w:rPr>
          <w:rFonts w:ascii="標楷體" w:eastAsia="標楷體" w:hAnsi="標楷體"/>
          <w:b/>
          <w:color w:val="auto"/>
          <w:sz w:val="28"/>
          <w:szCs w:val="28"/>
          <w:shd w:val="clear" w:color="auto" w:fill="FEFFFE"/>
          <w:lang w:val="en-US"/>
        </w:rPr>
        <w:t>：</w:t>
      </w:r>
    </w:p>
    <w:p w:rsidR="00EF1BC8" w:rsidRDefault="00765D60">
      <w:pPr>
        <w:pStyle w:val="a7"/>
        <w:spacing w:before="0" w:line="460" w:lineRule="exact"/>
        <w:ind w:left="532" w:hanging="112"/>
      </w:pPr>
      <w:r>
        <w:rPr>
          <w:rFonts w:ascii="標楷體" w:eastAsia="標楷體" w:hAnsi="標楷體"/>
          <w:color w:val="auto"/>
          <w:sz w:val="28"/>
          <w:szCs w:val="28"/>
          <w:shd w:val="clear" w:color="auto" w:fill="FEFFFE"/>
          <w:lang w:val="en-US"/>
        </w:rPr>
        <w:t> </w:t>
      </w:r>
      <w:r>
        <w:rPr>
          <w:rFonts w:ascii="標楷體" w:eastAsia="標楷體" w:hAnsi="標楷體"/>
          <w:color w:val="auto"/>
          <w:sz w:val="28"/>
          <w:szCs w:val="28"/>
          <w:shd w:val="clear" w:color="auto" w:fill="FEFFFE"/>
        </w:rPr>
        <w:t>因應</w:t>
      </w:r>
      <w:proofErr w:type="gramStart"/>
      <w:r>
        <w:rPr>
          <w:rFonts w:ascii="標楷體" w:eastAsia="標楷體" w:hAnsi="標楷體"/>
          <w:color w:val="auto"/>
          <w:sz w:val="28"/>
          <w:szCs w:val="28"/>
          <w:shd w:val="clear" w:color="auto" w:fill="FEFFFE"/>
        </w:rPr>
        <w:t>疫</w:t>
      </w:r>
      <w:proofErr w:type="gramEnd"/>
      <w:r>
        <w:rPr>
          <w:rFonts w:ascii="標楷體" w:eastAsia="標楷體" w:hAnsi="標楷體"/>
          <w:color w:val="auto"/>
          <w:sz w:val="28"/>
          <w:szCs w:val="28"/>
          <w:shd w:val="clear" w:color="auto" w:fill="FEFFFE"/>
        </w:rPr>
        <w:t>情，各學術科測試辦理單位訂有相關防疫措施，請應檢人(含模特兒)配合執行，並請一律自備並全程佩戴口罩</w:t>
      </w:r>
      <w:r w:rsidR="00A41BDC">
        <w:rPr>
          <w:rFonts w:ascii="標楷體" w:eastAsia="標楷體" w:hAnsi="標楷體" w:hint="eastAsia"/>
          <w:color w:val="auto"/>
          <w:sz w:val="28"/>
          <w:szCs w:val="28"/>
          <w:shd w:val="clear" w:color="auto" w:fill="FEFFFE"/>
        </w:rPr>
        <w:t>、</w:t>
      </w:r>
      <w:r w:rsidR="00A41BDC" w:rsidRPr="00476AA3">
        <w:rPr>
          <w:rFonts w:ascii="標楷體" w:eastAsia="標楷體" w:hAnsi="標楷體" w:hint="eastAsia"/>
          <w:color w:val="000000" w:themeColor="text1"/>
          <w:sz w:val="28"/>
          <w:szCs w:val="28"/>
          <w:shd w:val="clear" w:color="auto" w:fill="FEFFFE"/>
        </w:rPr>
        <w:t>進行手部清潔或消毒</w:t>
      </w:r>
      <w:r>
        <w:rPr>
          <w:rFonts w:ascii="標楷體" w:eastAsia="標楷體" w:hAnsi="標楷體"/>
          <w:color w:val="auto"/>
          <w:sz w:val="28"/>
          <w:szCs w:val="28"/>
          <w:shd w:val="clear" w:color="auto" w:fill="FEFFFE"/>
        </w:rPr>
        <w:t>入場應試；</w:t>
      </w:r>
    </w:p>
    <w:p w:rsidR="00EF1BC8" w:rsidRPr="007542EE" w:rsidRDefault="00765D60" w:rsidP="00FB46B9">
      <w:pPr>
        <w:pStyle w:val="a7"/>
        <w:spacing w:before="0" w:line="460" w:lineRule="exact"/>
        <w:ind w:left="854" w:hanging="854"/>
        <w:rPr>
          <w:rFonts w:ascii="標楷體" w:eastAsia="標楷體" w:hAnsi="標楷體"/>
          <w:color w:val="000000" w:themeColor="text1"/>
          <w:sz w:val="28"/>
          <w:szCs w:val="28"/>
          <w:shd w:val="clear" w:color="auto" w:fill="FEFFFE"/>
        </w:rPr>
      </w:pPr>
      <w:r>
        <w:rPr>
          <w:rFonts w:ascii="標楷體" w:eastAsia="標楷體" w:hAnsi="標楷體"/>
          <w:color w:val="auto"/>
          <w:sz w:val="28"/>
          <w:szCs w:val="28"/>
          <w:shd w:val="clear" w:color="auto" w:fill="FEFFFE"/>
        </w:rPr>
        <w:t>（一）未佩戴口罩或不配合</w:t>
      </w:r>
      <w:r w:rsidR="00145CD0" w:rsidRPr="007667E6">
        <w:rPr>
          <w:rFonts w:ascii="標楷體" w:eastAsia="標楷體" w:hAnsi="標楷體" w:hint="eastAsia"/>
          <w:color w:val="000000" w:themeColor="text1"/>
          <w:sz w:val="28"/>
          <w:szCs w:val="28"/>
          <w:shd w:val="clear" w:color="auto" w:fill="FEFFFE"/>
        </w:rPr>
        <w:t>相關</w:t>
      </w:r>
      <w:r>
        <w:rPr>
          <w:rFonts w:ascii="標楷體" w:eastAsia="標楷體" w:hAnsi="標楷體"/>
          <w:color w:val="auto"/>
          <w:sz w:val="28"/>
          <w:szCs w:val="28"/>
          <w:shd w:val="clear" w:color="auto" w:fill="FEFFFE"/>
        </w:rPr>
        <w:t>防疫措施，禁止進入測試辦理單位</w:t>
      </w:r>
      <w:r w:rsidR="00FB46B9" w:rsidRPr="007542EE">
        <w:rPr>
          <w:rFonts w:ascii="標楷體" w:eastAsia="標楷體" w:hAnsi="標楷體" w:cs="標楷體" w:hint="eastAsia"/>
          <w:color w:val="000000" w:themeColor="text1"/>
          <w:sz w:val="28"/>
          <w:szCs w:val="28"/>
        </w:rPr>
        <w:t>、測試場地</w:t>
      </w:r>
      <w:r w:rsidRPr="007542EE">
        <w:rPr>
          <w:rFonts w:ascii="標楷體" w:eastAsia="標楷體" w:hAnsi="標楷體"/>
          <w:color w:val="000000" w:themeColor="text1"/>
          <w:sz w:val="28"/>
          <w:szCs w:val="28"/>
          <w:shd w:val="clear" w:color="auto" w:fill="FEFFFE"/>
        </w:rPr>
        <w:t>。</w:t>
      </w:r>
    </w:p>
    <w:p w:rsidR="00EF1BC8" w:rsidRPr="007542EE" w:rsidRDefault="00765D60">
      <w:pPr>
        <w:pStyle w:val="a7"/>
        <w:spacing w:before="0" w:line="460" w:lineRule="exact"/>
        <w:ind w:left="826" w:hanging="826"/>
        <w:rPr>
          <w:rFonts w:ascii="標楷體" w:eastAsia="標楷體" w:hAnsi="標楷體"/>
          <w:color w:val="000000" w:themeColor="text1"/>
          <w:sz w:val="28"/>
          <w:szCs w:val="28"/>
          <w:shd w:val="clear" w:color="auto" w:fill="FEFFFE"/>
        </w:rPr>
      </w:pPr>
      <w:r w:rsidRPr="007542EE">
        <w:rPr>
          <w:rFonts w:ascii="標楷體" w:eastAsia="標楷體" w:hAnsi="標楷體"/>
          <w:color w:val="000000" w:themeColor="text1"/>
          <w:sz w:val="28"/>
          <w:szCs w:val="28"/>
          <w:shd w:val="clear" w:color="auto" w:fill="FEFFFE"/>
        </w:rPr>
        <w:t>（二）</w:t>
      </w:r>
      <w:r w:rsidR="0005335F" w:rsidRPr="007542EE">
        <w:rPr>
          <w:rFonts w:ascii="標楷體" w:eastAsia="標楷體" w:hAnsi="標楷體" w:cs="標楷體" w:hint="eastAsia"/>
          <w:color w:val="000000" w:themeColor="text1"/>
          <w:sz w:val="28"/>
          <w:szCs w:val="28"/>
        </w:rPr>
        <w:t>測試過程仍提醒應檢人應全程配戴口罩，</w:t>
      </w:r>
      <w:r w:rsidRPr="007542EE">
        <w:rPr>
          <w:rFonts w:ascii="標楷體" w:eastAsia="標楷體" w:hAnsi="標楷體"/>
          <w:color w:val="000000" w:themeColor="text1"/>
          <w:sz w:val="28"/>
          <w:szCs w:val="28"/>
          <w:shd w:val="clear" w:color="auto" w:fill="FEFFFE"/>
        </w:rPr>
        <w:t>如測試過程中未佩戴且經勸導不聽者，</w:t>
      </w:r>
      <w:r w:rsidR="00FB46B9" w:rsidRPr="007542EE">
        <w:rPr>
          <w:rFonts w:ascii="標楷體" w:eastAsia="標楷體" w:hAnsi="標楷體" w:hint="eastAsia"/>
          <w:color w:val="000000" w:themeColor="text1"/>
          <w:sz w:val="28"/>
          <w:szCs w:val="28"/>
          <w:shd w:val="clear" w:color="auto" w:fill="FEFFFE"/>
        </w:rPr>
        <w:t>因</w:t>
      </w:r>
      <w:r w:rsidR="00FB46B9" w:rsidRPr="007542EE">
        <w:rPr>
          <w:rFonts w:ascii="標楷體" w:eastAsia="標楷體" w:hAnsi="標楷體" w:cs="微軟正黑體" w:hint="eastAsia"/>
          <w:color w:val="000000" w:themeColor="text1"/>
          <w:sz w:val="28"/>
          <w:szCs w:val="28"/>
        </w:rPr>
        <w:t>違反防疫規定，將移送主管機關依</w:t>
      </w:r>
      <w:proofErr w:type="gramStart"/>
      <w:r w:rsidR="00FB46B9" w:rsidRPr="007542EE">
        <w:rPr>
          <w:rFonts w:ascii="標楷體" w:eastAsia="標楷體" w:hAnsi="標楷體" w:cs="微軟正黑體" w:hint="eastAsia"/>
          <w:color w:val="000000" w:themeColor="text1"/>
          <w:sz w:val="28"/>
          <w:szCs w:val="28"/>
        </w:rPr>
        <w:t>規</w:t>
      </w:r>
      <w:proofErr w:type="gramEnd"/>
      <w:r w:rsidR="00FB46B9" w:rsidRPr="007542EE">
        <w:rPr>
          <w:rFonts w:ascii="標楷體" w:eastAsia="標楷體" w:hAnsi="標楷體" w:cs="微軟正黑體" w:hint="eastAsia"/>
          <w:color w:val="000000" w:themeColor="text1"/>
          <w:sz w:val="28"/>
          <w:szCs w:val="28"/>
        </w:rPr>
        <w:t>裁處</w:t>
      </w:r>
      <w:r w:rsidRPr="007542EE">
        <w:rPr>
          <w:rFonts w:ascii="標楷體" w:eastAsia="標楷體" w:hAnsi="標楷體"/>
          <w:color w:val="000000" w:themeColor="text1"/>
          <w:sz w:val="28"/>
          <w:szCs w:val="28"/>
          <w:shd w:val="clear" w:color="auto" w:fill="FEFFFE"/>
        </w:rPr>
        <w:t>。</w:t>
      </w:r>
    </w:p>
    <w:p w:rsidR="00EF1BC8" w:rsidRDefault="00765D60" w:rsidP="00CB37D2">
      <w:pPr>
        <w:pStyle w:val="a7"/>
        <w:spacing w:before="0" w:line="460" w:lineRule="exact"/>
        <w:ind w:left="811" w:hanging="811"/>
        <w:rPr>
          <w:rFonts w:ascii="標楷體" w:eastAsia="標楷體" w:hAnsi="標楷體"/>
          <w:color w:val="auto"/>
          <w:sz w:val="28"/>
          <w:szCs w:val="28"/>
          <w:shd w:val="clear" w:color="auto" w:fill="FEFFFE"/>
        </w:rPr>
      </w:pPr>
      <w:r>
        <w:rPr>
          <w:rFonts w:ascii="標楷體" w:eastAsia="標楷體" w:hAnsi="標楷體"/>
          <w:color w:val="auto"/>
          <w:sz w:val="28"/>
          <w:szCs w:val="28"/>
          <w:shd w:val="clear" w:color="auto" w:fill="FEFFFE"/>
        </w:rPr>
        <w:t>（三）應檢人如有身心因素或特殊狀況，致無法佩戴口罩，應於考前檢具相關事證如：醫療院所「診斷證明書」且醫囑應敘明應檢人未能佩戴口罩原因，至少測試前7天向辦理單位提出申請，獲同意後填寫健康聲明表，配合辦理單位之安排，始</w:t>
      </w:r>
      <w:proofErr w:type="gramStart"/>
      <w:r>
        <w:rPr>
          <w:rFonts w:ascii="標楷體" w:eastAsia="標楷體" w:hAnsi="標楷體"/>
          <w:color w:val="auto"/>
          <w:sz w:val="28"/>
          <w:szCs w:val="28"/>
          <w:shd w:val="clear" w:color="auto" w:fill="FEFFFE"/>
        </w:rPr>
        <w:t>得免戴口罩</w:t>
      </w:r>
      <w:proofErr w:type="gramEnd"/>
      <w:r>
        <w:rPr>
          <w:rFonts w:ascii="標楷體" w:eastAsia="標楷體" w:hAnsi="標楷體"/>
          <w:color w:val="auto"/>
          <w:sz w:val="28"/>
          <w:szCs w:val="28"/>
          <w:shd w:val="clear" w:color="auto" w:fill="FEFFFE"/>
        </w:rPr>
        <w:t>。未於考前出具診斷證明書</w:t>
      </w:r>
      <w:proofErr w:type="gramStart"/>
      <w:r>
        <w:rPr>
          <w:rFonts w:ascii="標楷體" w:eastAsia="標楷體" w:hAnsi="標楷體"/>
          <w:color w:val="auto"/>
          <w:sz w:val="28"/>
          <w:szCs w:val="28"/>
          <w:shd w:val="clear" w:color="auto" w:fill="FEFFFE"/>
        </w:rPr>
        <w:t>申請免戴口罩</w:t>
      </w:r>
      <w:proofErr w:type="gramEnd"/>
      <w:r>
        <w:rPr>
          <w:rFonts w:ascii="標楷體" w:eastAsia="標楷體" w:hAnsi="標楷體"/>
          <w:color w:val="auto"/>
          <w:sz w:val="28"/>
          <w:szCs w:val="28"/>
          <w:shd w:val="clear" w:color="auto" w:fill="FEFFFE"/>
        </w:rPr>
        <w:t>者，一律須佩戴口罩。</w:t>
      </w:r>
    </w:p>
    <w:p w:rsidR="00EF1BC8" w:rsidRDefault="00EF1BC8">
      <w:pPr>
        <w:pStyle w:val="a7"/>
        <w:spacing w:before="0" w:line="240" w:lineRule="auto"/>
        <w:rPr>
          <w:rFonts w:ascii="標楷體" w:eastAsia="標楷體" w:hAnsi="標楷體" w:cs="Arial"/>
          <w:color w:val="auto"/>
          <w:sz w:val="28"/>
          <w:szCs w:val="28"/>
          <w:shd w:val="clear" w:color="auto" w:fill="FEFFFE"/>
        </w:rPr>
      </w:pPr>
    </w:p>
    <w:p w:rsidR="00EF1BC8" w:rsidRDefault="00765D60">
      <w:pPr>
        <w:pStyle w:val="a7"/>
        <w:spacing w:before="0" w:line="240" w:lineRule="auto"/>
        <w:rPr>
          <w:rFonts w:ascii="標楷體" w:eastAsia="標楷體" w:hAnsi="標楷體"/>
          <w:b/>
          <w:color w:val="auto"/>
          <w:sz w:val="28"/>
          <w:szCs w:val="28"/>
          <w:shd w:val="clear" w:color="auto" w:fill="FEFFFE"/>
        </w:rPr>
      </w:pPr>
      <w:r>
        <w:rPr>
          <w:rFonts w:ascii="標楷體" w:eastAsia="標楷體" w:hAnsi="標楷體"/>
          <w:b/>
          <w:color w:val="auto"/>
          <w:sz w:val="28"/>
          <w:szCs w:val="28"/>
          <w:shd w:val="clear" w:color="auto" w:fill="FEFFFE"/>
        </w:rPr>
        <w:t>二、高風險者禁止參加測試：</w:t>
      </w:r>
    </w:p>
    <w:p w:rsidR="005D7A0E" w:rsidRPr="00741938" w:rsidRDefault="00765D60" w:rsidP="005D7A0E">
      <w:pPr>
        <w:pStyle w:val="a7"/>
        <w:spacing w:before="0" w:line="460" w:lineRule="exact"/>
        <w:ind w:left="880" w:hanging="854"/>
        <w:rPr>
          <w:rFonts w:ascii="Times New Roman" w:eastAsia="標楷體" w:hAnsi="Times New Roman" w:cs="Times New Roman"/>
          <w:color w:val="000000" w:themeColor="text1"/>
          <w:sz w:val="28"/>
          <w:szCs w:val="28"/>
          <w:u w:val="single"/>
        </w:rPr>
      </w:pPr>
      <w:r>
        <w:rPr>
          <w:rFonts w:ascii="標楷體" w:eastAsia="標楷體" w:hAnsi="標楷體"/>
          <w:color w:val="auto"/>
          <w:sz w:val="28"/>
          <w:szCs w:val="28"/>
          <w:shd w:val="clear" w:color="auto" w:fill="FEFFFE"/>
        </w:rPr>
        <w:t>（一）應檢人於學術科測試當日，如</w:t>
      </w:r>
      <w:r w:rsidR="00DD20D8" w:rsidRPr="00741938">
        <w:rPr>
          <w:rFonts w:ascii="Times New Roman" w:eastAsia="標楷體" w:hAnsi="Times New Roman" w:cs="Times New Roman"/>
          <w:color w:val="000000" w:themeColor="text1"/>
          <w:sz w:val="28"/>
          <w:szCs w:val="28"/>
        </w:rPr>
        <w:t>為防疫規定所定管制對象，且符合下列情形之</w:t>
      </w:r>
      <w:proofErr w:type="gramStart"/>
      <w:r w:rsidR="00DD20D8" w:rsidRPr="00741938">
        <w:rPr>
          <w:rFonts w:ascii="Times New Roman" w:eastAsia="標楷體" w:hAnsi="Times New Roman" w:cs="Times New Roman"/>
          <w:color w:val="000000" w:themeColor="text1"/>
          <w:sz w:val="28"/>
          <w:szCs w:val="28"/>
        </w:rPr>
        <w:t>一</w:t>
      </w:r>
      <w:proofErr w:type="gramEnd"/>
      <w:r w:rsidR="00C9401F" w:rsidRPr="00741938">
        <w:rPr>
          <w:rFonts w:ascii="Times New Roman" w:eastAsia="標楷體" w:hAnsi="Times New Roman" w:cs="Times New Roman" w:hint="eastAsia"/>
          <w:color w:val="000000" w:themeColor="text1"/>
          <w:sz w:val="28"/>
          <w:szCs w:val="28"/>
        </w:rPr>
        <w:t>者</w:t>
      </w:r>
      <w:r w:rsidRPr="00741938">
        <w:rPr>
          <w:rFonts w:ascii="標楷體" w:eastAsia="標楷體" w:hAnsi="標楷體"/>
          <w:color w:val="000000" w:themeColor="text1"/>
          <w:sz w:val="28"/>
          <w:szCs w:val="28"/>
          <w:shd w:val="clear" w:color="auto" w:fill="FEFFFE"/>
        </w:rPr>
        <w:t>，請在家休養、不得參加檢定。</w:t>
      </w:r>
    </w:p>
    <w:p w:rsidR="005D7A0E" w:rsidRPr="00741938" w:rsidRDefault="005D7A0E" w:rsidP="00CB37D2">
      <w:pPr>
        <w:pStyle w:val="ac"/>
        <w:spacing w:line="460" w:lineRule="exact"/>
        <w:ind w:leftChars="237" w:left="838" w:hangingChars="96" w:hanging="269"/>
        <w:jc w:val="both"/>
        <w:rPr>
          <w:rFonts w:ascii="Times New Roman" w:eastAsia="標楷體" w:hAnsi="Times New Roman" w:cs="Times New Roman"/>
          <w:color w:val="000000" w:themeColor="text1"/>
          <w:sz w:val="28"/>
          <w:szCs w:val="28"/>
        </w:rPr>
      </w:pPr>
      <w:r w:rsidRPr="00741938">
        <w:rPr>
          <w:rFonts w:ascii="標楷體" w:eastAsia="標楷體" w:hAnsi="標楷體" w:cs="標楷體" w:hint="eastAsia"/>
          <w:color w:val="000000" w:themeColor="text1"/>
          <w:sz w:val="28"/>
          <w:szCs w:val="28"/>
        </w:rPr>
        <w:t>1</w:t>
      </w:r>
      <w:r w:rsidRPr="00741938">
        <w:rPr>
          <w:rFonts w:ascii="標楷體" w:eastAsia="標楷體" w:hAnsi="標楷體" w:cs="標楷體"/>
          <w:color w:val="000000" w:themeColor="text1"/>
          <w:sz w:val="28"/>
          <w:szCs w:val="28"/>
        </w:rPr>
        <w:t>.</w:t>
      </w:r>
      <w:r w:rsidR="00DD20D8" w:rsidRPr="00741938">
        <w:rPr>
          <w:rFonts w:ascii="標楷體" w:eastAsia="標楷體" w:hAnsi="標楷體"/>
          <w:color w:val="000000" w:themeColor="text1"/>
          <w:sz w:val="28"/>
          <w:szCs w:val="28"/>
        </w:rPr>
        <w:t>於</w:t>
      </w:r>
      <w:r w:rsidR="00DD20D8" w:rsidRPr="00741938">
        <w:rPr>
          <w:rFonts w:ascii="標楷體" w:eastAsia="標楷體" w:hAnsi="標楷體" w:cs="標楷體"/>
          <w:color w:val="000000" w:themeColor="text1"/>
          <w:sz w:val="28"/>
          <w:szCs w:val="28"/>
        </w:rPr>
        <w:t>隔離治療、居家(或集中)照護、集中檢疫</w:t>
      </w:r>
      <w:proofErr w:type="gramStart"/>
      <w:r w:rsidR="00DD20D8" w:rsidRPr="00741938">
        <w:rPr>
          <w:rFonts w:ascii="標楷體" w:eastAsia="標楷體" w:hAnsi="標楷體" w:cs="標楷體"/>
          <w:color w:val="000000" w:themeColor="text1"/>
          <w:sz w:val="28"/>
          <w:szCs w:val="28"/>
        </w:rPr>
        <w:t>期間，</w:t>
      </w:r>
      <w:proofErr w:type="gramEnd"/>
      <w:r w:rsidR="00DD20D8" w:rsidRPr="00741938">
        <w:rPr>
          <w:rFonts w:ascii="標楷體" w:eastAsia="標楷體" w:hAnsi="標楷體"/>
          <w:color w:val="000000" w:themeColor="text1"/>
          <w:sz w:val="28"/>
          <w:szCs w:val="28"/>
        </w:rPr>
        <w:t>依防疫規定不得外出</w:t>
      </w:r>
      <w:r w:rsidRPr="00741938">
        <w:rPr>
          <w:rFonts w:ascii="標楷體" w:eastAsia="標楷體" w:hAnsi="標楷體" w:hint="eastAsia"/>
          <w:color w:val="000000" w:themeColor="text1"/>
          <w:sz w:val="28"/>
          <w:szCs w:val="28"/>
        </w:rPr>
        <w:t>。</w:t>
      </w:r>
    </w:p>
    <w:p w:rsidR="005D7A0E" w:rsidRPr="00741938" w:rsidRDefault="00D91E11" w:rsidP="00CB37D2">
      <w:pPr>
        <w:pStyle w:val="ac"/>
        <w:spacing w:line="460" w:lineRule="exact"/>
        <w:ind w:leftChars="237" w:left="1734" w:hangingChars="416" w:hanging="1165"/>
        <w:jc w:val="both"/>
        <w:rPr>
          <w:rFonts w:ascii="Times New Roman" w:eastAsia="標楷體" w:hAnsi="Times New Roman" w:cs="Times New Roman"/>
          <w:color w:val="000000" w:themeColor="text1"/>
          <w:sz w:val="28"/>
          <w:szCs w:val="28"/>
          <w:u w:val="single"/>
        </w:rPr>
      </w:pPr>
      <w:r>
        <w:rPr>
          <w:rFonts w:ascii="標楷體" w:eastAsia="標楷體" w:hAnsi="標楷體" w:cs="標楷體"/>
          <w:color w:val="000000" w:themeColor="text1"/>
          <w:sz w:val="28"/>
          <w:szCs w:val="28"/>
        </w:rPr>
        <w:t>2</w:t>
      </w:r>
      <w:r w:rsidR="005D7A0E" w:rsidRPr="00741938">
        <w:rPr>
          <w:rFonts w:ascii="標楷體" w:eastAsia="標楷體" w:hAnsi="標楷體" w:cs="標楷體"/>
          <w:color w:val="000000" w:themeColor="text1"/>
          <w:sz w:val="28"/>
          <w:szCs w:val="28"/>
        </w:rPr>
        <w:t>.</w:t>
      </w:r>
      <w:r w:rsidR="00DD20D8" w:rsidRPr="00741938">
        <w:rPr>
          <w:rFonts w:ascii="標楷體" w:eastAsia="標楷體" w:hAnsi="標楷體" w:cs="標楷體"/>
          <w:color w:val="000000" w:themeColor="text1"/>
          <w:sz w:val="28"/>
          <w:szCs w:val="28"/>
        </w:rPr>
        <w:t>自主防疫期間</w:t>
      </w:r>
      <w:r w:rsidR="00AA09A1" w:rsidRPr="006E650A">
        <w:rPr>
          <w:rFonts w:ascii="標楷體" w:eastAsia="標楷體" w:hAnsi="標楷體" w:cs="標楷體" w:hint="eastAsia"/>
          <w:color w:val="FF0000"/>
          <w:sz w:val="28"/>
          <w:szCs w:val="28"/>
        </w:rPr>
        <w:t>出現症狀</w:t>
      </w:r>
      <w:proofErr w:type="gramStart"/>
      <w:r w:rsidR="00AA09A1" w:rsidRPr="006E650A">
        <w:rPr>
          <w:rFonts w:ascii="標楷體" w:eastAsia="標楷體" w:hAnsi="標楷體" w:cs="標楷體" w:hint="eastAsia"/>
          <w:color w:val="FF0000"/>
          <w:sz w:val="28"/>
          <w:szCs w:val="28"/>
        </w:rPr>
        <w:t>經快篩</w:t>
      </w:r>
      <w:proofErr w:type="gramEnd"/>
      <w:r w:rsidR="00AA09A1" w:rsidRPr="006E650A">
        <w:rPr>
          <w:rFonts w:ascii="標楷體" w:eastAsia="標楷體" w:hAnsi="標楷體" w:cs="標楷體" w:hint="eastAsia"/>
          <w:color w:val="FF0000"/>
          <w:sz w:val="28"/>
          <w:szCs w:val="28"/>
        </w:rPr>
        <w:t>陽性</w:t>
      </w:r>
      <w:r w:rsidR="005D7A0E" w:rsidRPr="00741938">
        <w:rPr>
          <w:rFonts w:ascii="Times New Roman" w:eastAsia="標楷體" w:hAnsi="Times New Roman" w:cs="Times New Roman" w:hint="eastAsia"/>
          <w:color w:val="000000" w:themeColor="text1"/>
          <w:sz w:val="28"/>
          <w:szCs w:val="28"/>
        </w:rPr>
        <w:t>。</w:t>
      </w:r>
    </w:p>
    <w:p w:rsidR="00EF1BC8" w:rsidRDefault="00765D60">
      <w:pPr>
        <w:pStyle w:val="a7"/>
        <w:spacing w:before="0" w:line="460" w:lineRule="exact"/>
        <w:ind w:left="840" w:hanging="840"/>
        <w:rPr>
          <w:rFonts w:ascii="標楷體" w:eastAsia="標楷體" w:hAnsi="標楷體"/>
          <w:color w:val="auto"/>
          <w:sz w:val="28"/>
          <w:szCs w:val="28"/>
          <w:shd w:val="clear" w:color="auto" w:fill="FEFFFE"/>
        </w:rPr>
      </w:pPr>
      <w:r w:rsidRPr="00741938">
        <w:rPr>
          <w:rFonts w:ascii="標楷體" w:eastAsia="標楷體" w:hAnsi="標楷體"/>
          <w:color w:val="000000" w:themeColor="text1"/>
          <w:sz w:val="28"/>
          <w:szCs w:val="28"/>
          <w:shd w:val="clear" w:color="auto" w:fill="FEFFFE"/>
        </w:rPr>
        <w:t>（二）應檢人自備之模特兒</w:t>
      </w:r>
      <w:r w:rsidR="00986005" w:rsidRPr="00741938">
        <w:rPr>
          <w:rFonts w:ascii="Times New Roman" w:eastAsia="標楷體" w:hAnsi="Times New Roman" w:cs="Times New Roman" w:hint="eastAsia"/>
          <w:color w:val="000000" w:themeColor="text1"/>
          <w:sz w:val="28"/>
          <w:szCs w:val="28"/>
        </w:rPr>
        <w:t>比照應檢人之防疫規定，如為本</w:t>
      </w:r>
      <w:r w:rsidR="00DD20D8" w:rsidRPr="00741938">
        <w:rPr>
          <w:rFonts w:ascii="Times New Roman" w:eastAsia="標楷體" w:hAnsi="Times New Roman" w:cs="Times New Roman" w:hint="eastAsia"/>
          <w:color w:val="000000" w:themeColor="text1"/>
          <w:sz w:val="28"/>
          <w:szCs w:val="28"/>
        </w:rPr>
        <w:t>注意事項</w:t>
      </w:r>
      <w:r w:rsidR="00986005" w:rsidRPr="00741938">
        <w:rPr>
          <w:rFonts w:ascii="Times New Roman" w:eastAsia="標楷體" w:hAnsi="Times New Roman" w:cs="Times New Roman" w:hint="eastAsia"/>
          <w:color w:val="000000" w:themeColor="text1"/>
          <w:sz w:val="28"/>
          <w:szCs w:val="28"/>
        </w:rPr>
        <w:t>所列</w:t>
      </w:r>
      <w:r w:rsidR="00C9401F" w:rsidRPr="00476AA3">
        <w:rPr>
          <w:rFonts w:ascii="Times New Roman" w:eastAsia="標楷體" w:hAnsi="Times New Roman" w:cs="Times New Roman" w:hint="eastAsia"/>
          <w:color w:val="000000" w:themeColor="text1"/>
          <w:sz w:val="28"/>
          <w:szCs w:val="28"/>
        </w:rPr>
        <w:t>管制對象者</w:t>
      </w:r>
      <w:r w:rsidRPr="00312D93">
        <w:rPr>
          <w:rFonts w:ascii="標楷體" w:eastAsia="標楷體" w:hAnsi="標楷體"/>
          <w:color w:val="000000" w:themeColor="text1"/>
          <w:sz w:val="28"/>
          <w:szCs w:val="28"/>
          <w:shd w:val="clear" w:color="auto" w:fill="FEFFFE"/>
        </w:rPr>
        <w:t>，致無法入場進行測試，應檢人應自負相關責任，且不得據此</w:t>
      </w:r>
      <w:r>
        <w:rPr>
          <w:rFonts w:ascii="標楷體" w:eastAsia="標楷體" w:hAnsi="標楷體"/>
          <w:color w:val="auto"/>
          <w:sz w:val="28"/>
          <w:szCs w:val="28"/>
          <w:shd w:val="clear" w:color="auto" w:fill="FEFFFE"/>
        </w:rPr>
        <w:t>申請退費或延期安排測試。應檢人自備模特兒，須於測試當日遵守各項防疫規定(如：戴口罩、繳交當日健康聲明表及出示身分證明文件供查驗</w:t>
      </w:r>
      <w:r w:rsidRPr="005D7A0E">
        <w:rPr>
          <w:rFonts w:ascii="標楷體" w:eastAsia="標楷體" w:hAnsi="標楷體"/>
          <w:color w:val="000000" w:themeColor="text1"/>
          <w:sz w:val="28"/>
          <w:szCs w:val="28"/>
          <w:shd w:val="clear" w:color="auto" w:fill="FEFFFE"/>
        </w:rPr>
        <w:t>等</w:t>
      </w:r>
      <w:r>
        <w:rPr>
          <w:rFonts w:ascii="標楷體" w:eastAsia="標楷體" w:hAnsi="標楷體"/>
          <w:color w:val="auto"/>
          <w:sz w:val="28"/>
          <w:szCs w:val="28"/>
          <w:shd w:val="clear" w:color="auto" w:fill="FEFFFE"/>
        </w:rPr>
        <w:t>)始得進入考場。</w:t>
      </w:r>
    </w:p>
    <w:p w:rsidR="00D91E11" w:rsidRDefault="00D91E11" w:rsidP="00D91E11">
      <w:pPr>
        <w:pStyle w:val="a7"/>
        <w:spacing w:before="0" w:line="240" w:lineRule="auto"/>
        <w:rPr>
          <w:rFonts w:ascii="標楷體" w:eastAsia="標楷體" w:hAnsi="標楷體" w:cs="Arial"/>
          <w:color w:val="auto"/>
          <w:sz w:val="28"/>
          <w:szCs w:val="28"/>
          <w:shd w:val="clear" w:color="auto" w:fill="FEFFFE"/>
        </w:rPr>
      </w:pPr>
    </w:p>
    <w:p w:rsidR="00EF1BC8" w:rsidRPr="00476AA3" w:rsidRDefault="00765D60">
      <w:pPr>
        <w:pStyle w:val="a7"/>
        <w:spacing w:before="0" w:line="460" w:lineRule="exact"/>
        <w:rPr>
          <w:rFonts w:ascii="標楷體" w:eastAsia="標楷體" w:hAnsi="標楷體"/>
          <w:b/>
          <w:color w:val="000000" w:themeColor="text1"/>
          <w:sz w:val="28"/>
          <w:szCs w:val="28"/>
          <w:shd w:val="clear" w:color="auto" w:fill="FEFFFE"/>
        </w:rPr>
      </w:pPr>
      <w:r>
        <w:rPr>
          <w:rFonts w:ascii="標楷體" w:eastAsia="標楷體" w:hAnsi="標楷體"/>
          <w:b/>
          <w:color w:val="auto"/>
          <w:sz w:val="28"/>
          <w:szCs w:val="28"/>
          <w:shd w:val="clear" w:color="auto" w:fill="FEFFFE"/>
        </w:rPr>
        <w:t>三、</w:t>
      </w:r>
      <w:r w:rsidR="00C9401F" w:rsidRPr="00476AA3">
        <w:rPr>
          <w:rFonts w:ascii="Times New Roman" w:eastAsia="標楷體" w:hAnsi="Times New Roman" w:cs="Times New Roman" w:hint="eastAsia"/>
          <w:color w:val="000000" w:themeColor="text1"/>
          <w:sz w:val="28"/>
          <w:szCs w:val="28"/>
        </w:rPr>
        <w:t>進行手部清潔或消毒</w:t>
      </w:r>
      <w:r w:rsidRPr="00476AA3">
        <w:rPr>
          <w:rFonts w:ascii="標楷體" w:eastAsia="標楷體" w:hAnsi="標楷體"/>
          <w:b/>
          <w:color w:val="000000" w:themeColor="text1"/>
          <w:sz w:val="28"/>
          <w:szCs w:val="28"/>
          <w:shd w:val="clear" w:color="auto" w:fill="FEFFFE"/>
        </w:rPr>
        <w:t>：</w:t>
      </w:r>
    </w:p>
    <w:p w:rsidR="00EF1BC8" w:rsidRPr="004C72E8" w:rsidRDefault="00765D60">
      <w:pPr>
        <w:pStyle w:val="a7"/>
        <w:spacing w:before="0" w:line="460" w:lineRule="exact"/>
        <w:ind w:left="590" w:hanging="14"/>
        <w:rPr>
          <w:rFonts w:ascii="標楷體" w:eastAsia="標楷體" w:hAnsi="標楷體"/>
          <w:strike/>
          <w:color w:val="FF0000"/>
          <w:sz w:val="28"/>
          <w:szCs w:val="28"/>
          <w:shd w:val="clear" w:color="auto" w:fill="FEFFFE"/>
        </w:rPr>
      </w:pPr>
      <w:r w:rsidRPr="00476AA3">
        <w:rPr>
          <w:rFonts w:ascii="標楷體" w:eastAsia="標楷體" w:hAnsi="標楷體"/>
          <w:color w:val="000000" w:themeColor="text1"/>
          <w:sz w:val="28"/>
          <w:szCs w:val="28"/>
          <w:shd w:val="clear" w:color="auto" w:fill="FEFFFE"/>
        </w:rPr>
        <w:t>應檢人、陪考人員、模特兒等人員</w:t>
      </w:r>
      <w:r w:rsidR="00C9401F" w:rsidRPr="00476AA3">
        <w:rPr>
          <w:rFonts w:ascii="Times New Roman" w:eastAsia="標楷體" w:hAnsi="Times New Roman" w:cs="Times New Roman" w:hint="eastAsia"/>
          <w:color w:val="000000" w:themeColor="text1"/>
          <w:sz w:val="28"/>
          <w:szCs w:val="28"/>
        </w:rPr>
        <w:t>進入測試場地應配合手部清潔或消毒</w:t>
      </w:r>
      <w:r w:rsidR="00D74994" w:rsidRPr="00AA09A1">
        <w:rPr>
          <w:rFonts w:ascii="標楷體" w:eastAsia="標楷體" w:hAnsi="標楷體"/>
          <w:color w:val="000000" w:themeColor="text1"/>
          <w:sz w:val="28"/>
          <w:szCs w:val="28"/>
          <w:shd w:val="clear" w:color="auto" w:fill="FEFFFE"/>
        </w:rPr>
        <w:t>。</w:t>
      </w:r>
    </w:p>
    <w:p w:rsidR="00EF1BC8" w:rsidRDefault="00765D60">
      <w:pPr>
        <w:pStyle w:val="a7"/>
        <w:spacing w:before="0" w:line="240" w:lineRule="auto"/>
        <w:rPr>
          <w:rFonts w:ascii="標楷體" w:eastAsia="標楷體" w:hAnsi="標楷體"/>
          <w:b/>
          <w:color w:val="auto"/>
          <w:sz w:val="28"/>
          <w:szCs w:val="28"/>
          <w:shd w:val="clear" w:color="auto" w:fill="FEFFFE"/>
        </w:rPr>
      </w:pPr>
      <w:r>
        <w:rPr>
          <w:rFonts w:ascii="標楷體" w:eastAsia="標楷體" w:hAnsi="標楷體"/>
          <w:b/>
          <w:color w:val="auto"/>
          <w:sz w:val="28"/>
          <w:szCs w:val="28"/>
          <w:shd w:val="clear" w:color="auto" w:fill="FEFFFE"/>
        </w:rPr>
        <w:lastRenderedPageBreak/>
        <w:t>四、陪考</w:t>
      </w:r>
      <w:r w:rsidR="007C1DE8" w:rsidRPr="00AA09A1">
        <w:rPr>
          <w:rFonts w:ascii="標楷體" w:eastAsia="標楷體" w:hAnsi="標楷體" w:hint="eastAsia"/>
          <w:b/>
          <w:color w:val="000000" w:themeColor="text1"/>
          <w:sz w:val="28"/>
          <w:szCs w:val="28"/>
          <w:shd w:val="clear" w:color="auto" w:fill="FEFFFE"/>
        </w:rPr>
        <w:t>人員</w:t>
      </w:r>
      <w:r>
        <w:rPr>
          <w:rFonts w:ascii="標楷體" w:eastAsia="標楷體" w:hAnsi="標楷體"/>
          <w:b/>
          <w:color w:val="auto"/>
          <w:sz w:val="28"/>
          <w:szCs w:val="28"/>
          <w:shd w:val="clear" w:color="auto" w:fill="FEFFFE"/>
        </w:rPr>
        <w:t>：</w:t>
      </w:r>
    </w:p>
    <w:p w:rsidR="00EF1BC8" w:rsidRPr="00476AA3" w:rsidRDefault="00765D60">
      <w:pPr>
        <w:pStyle w:val="a7"/>
        <w:spacing w:before="0" w:line="460" w:lineRule="exact"/>
        <w:ind w:left="546" w:hanging="546"/>
        <w:rPr>
          <w:rFonts w:ascii="標楷體" w:eastAsia="標楷體" w:hAnsi="標楷體"/>
          <w:color w:val="000000" w:themeColor="text1"/>
          <w:sz w:val="28"/>
          <w:szCs w:val="28"/>
          <w:shd w:val="clear" w:color="auto" w:fill="FEFFFE"/>
        </w:rPr>
      </w:pPr>
      <w:r>
        <w:rPr>
          <w:rFonts w:ascii="標楷體" w:eastAsia="標楷體" w:hAnsi="標楷體"/>
          <w:color w:val="auto"/>
          <w:sz w:val="28"/>
          <w:szCs w:val="28"/>
          <w:shd w:val="clear" w:color="auto" w:fill="FEFFFE"/>
        </w:rPr>
        <w:t>   </w:t>
      </w:r>
      <w:r w:rsidR="00D91E11">
        <w:rPr>
          <w:rFonts w:ascii="標楷體" w:eastAsia="標楷體" w:hAnsi="標楷體"/>
          <w:color w:val="auto"/>
          <w:sz w:val="28"/>
          <w:szCs w:val="28"/>
          <w:shd w:val="clear" w:color="auto" w:fill="FEFFFE"/>
        </w:rPr>
        <w:t xml:space="preserve"> </w:t>
      </w:r>
      <w:r>
        <w:rPr>
          <w:rFonts w:ascii="標楷體" w:eastAsia="標楷體" w:hAnsi="標楷體"/>
          <w:color w:val="auto"/>
          <w:sz w:val="28"/>
          <w:szCs w:val="28"/>
          <w:shd w:val="clear" w:color="auto" w:fill="FEFFFE"/>
        </w:rPr>
        <w:t>陪考之人員</w:t>
      </w:r>
      <w:r w:rsidR="009025B5" w:rsidRPr="004C72E8">
        <w:rPr>
          <w:rFonts w:ascii="標楷體" w:eastAsia="標楷體" w:hAnsi="標楷體" w:cs="標楷體" w:hint="eastAsia"/>
          <w:color w:val="000000" w:themeColor="text1"/>
          <w:sz w:val="28"/>
          <w:szCs w:val="28"/>
        </w:rPr>
        <w:t>不得為本注意事項</w:t>
      </w:r>
      <w:r w:rsidR="009025B5" w:rsidRPr="004C72E8">
        <w:rPr>
          <w:rFonts w:ascii="標楷體" w:eastAsia="標楷體" w:hAnsi="標楷體" w:hint="eastAsia"/>
          <w:color w:val="000000" w:themeColor="text1"/>
          <w:sz w:val="28"/>
          <w:szCs w:val="28"/>
        </w:rPr>
        <w:t>所</w:t>
      </w:r>
      <w:r w:rsidR="008F32C1" w:rsidRPr="004C72E8">
        <w:rPr>
          <w:rFonts w:ascii="標楷體" w:eastAsia="標楷體" w:hAnsi="標楷體" w:hint="eastAsia"/>
          <w:color w:val="000000" w:themeColor="text1"/>
          <w:sz w:val="28"/>
          <w:szCs w:val="28"/>
        </w:rPr>
        <w:t>列</w:t>
      </w:r>
      <w:r w:rsidR="009025B5" w:rsidRPr="004C72E8">
        <w:rPr>
          <w:rFonts w:ascii="標楷體" w:eastAsia="標楷體" w:hAnsi="標楷體" w:hint="eastAsia"/>
          <w:color w:val="000000" w:themeColor="text1"/>
          <w:sz w:val="28"/>
          <w:szCs w:val="28"/>
        </w:rPr>
        <w:t>管制對象</w:t>
      </w:r>
      <w:r w:rsidRPr="004C72E8">
        <w:rPr>
          <w:rFonts w:ascii="標楷體" w:eastAsia="標楷體" w:hAnsi="標楷體"/>
          <w:color w:val="000000" w:themeColor="text1"/>
          <w:sz w:val="28"/>
          <w:szCs w:val="28"/>
          <w:shd w:val="clear" w:color="auto" w:fill="FEFFFE"/>
        </w:rPr>
        <w:t>，</w:t>
      </w:r>
      <w:r w:rsidR="009025B5" w:rsidRPr="004C72E8">
        <w:rPr>
          <w:rFonts w:ascii="標楷體" w:eastAsia="標楷體" w:hAnsi="標楷體" w:cs="標楷體" w:hint="eastAsia"/>
          <w:color w:val="000000" w:themeColor="text1"/>
          <w:sz w:val="28"/>
          <w:szCs w:val="28"/>
        </w:rPr>
        <w:t>並</w:t>
      </w:r>
      <w:r w:rsidRPr="004C72E8">
        <w:rPr>
          <w:rFonts w:ascii="標楷體" w:eastAsia="標楷體" w:hAnsi="標楷體"/>
          <w:color w:val="000000" w:themeColor="text1"/>
          <w:sz w:val="28"/>
          <w:szCs w:val="28"/>
          <w:shd w:val="clear" w:color="auto" w:fill="FEFFFE"/>
        </w:rPr>
        <w:t>仍</w:t>
      </w:r>
      <w:r>
        <w:rPr>
          <w:rFonts w:ascii="標楷體" w:eastAsia="標楷體" w:hAnsi="標楷體"/>
          <w:color w:val="auto"/>
          <w:sz w:val="28"/>
          <w:szCs w:val="28"/>
          <w:shd w:val="clear" w:color="auto" w:fill="FEFFFE"/>
        </w:rPr>
        <w:t>應遵守各項防疫規定(如：戴口罩</w:t>
      </w:r>
      <w:r w:rsidR="00A41BDC" w:rsidRPr="00476AA3">
        <w:rPr>
          <w:rFonts w:ascii="標楷體" w:eastAsia="標楷體" w:hAnsi="標楷體" w:hint="eastAsia"/>
          <w:color w:val="000000" w:themeColor="text1"/>
          <w:sz w:val="28"/>
          <w:szCs w:val="28"/>
          <w:shd w:val="clear" w:color="auto" w:fill="FEFFFE"/>
        </w:rPr>
        <w:t>、進行手部清潔或消毒</w:t>
      </w:r>
      <w:r w:rsidRPr="00476AA3">
        <w:rPr>
          <w:rFonts w:ascii="標楷體" w:eastAsia="標楷體" w:hAnsi="標楷體"/>
          <w:color w:val="000000" w:themeColor="text1"/>
          <w:sz w:val="28"/>
          <w:szCs w:val="28"/>
          <w:shd w:val="clear" w:color="auto" w:fill="FEFFFE"/>
        </w:rPr>
        <w:t>等)，始得進入考場。</w:t>
      </w:r>
    </w:p>
    <w:p w:rsidR="00EF1BC8" w:rsidRPr="00476AA3" w:rsidRDefault="00EF1BC8">
      <w:pPr>
        <w:pStyle w:val="a7"/>
        <w:spacing w:before="0" w:line="460" w:lineRule="exact"/>
        <w:rPr>
          <w:rFonts w:ascii="標楷體" w:eastAsia="標楷體" w:hAnsi="標楷體" w:cs="Arial"/>
          <w:color w:val="000000" w:themeColor="text1"/>
          <w:sz w:val="28"/>
          <w:szCs w:val="28"/>
          <w:shd w:val="clear" w:color="auto" w:fill="FEFFFE"/>
        </w:rPr>
      </w:pPr>
    </w:p>
    <w:p w:rsidR="00EF1BC8" w:rsidRPr="00476AA3" w:rsidRDefault="00765D60">
      <w:pPr>
        <w:pStyle w:val="a7"/>
        <w:spacing w:before="0" w:line="460" w:lineRule="exact"/>
        <w:rPr>
          <w:rFonts w:ascii="標楷體" w:eastAsia="標楷體" w:hAnsi="標楷體"/>
          <w:b/>
          <w:color w:val="000000" w:themeColor="text1"/>
          <w:sz w:val="28"/>
          <w:szCs w:val="28"/>
          <w:shd w:val="clear" w:color="auto" w:fill="FEFFFE"/>
        </w:rPr>
      </w:pPr>
      <w:r w:rsidRPr="00476AA3">
        <w:rPr>
          <w:rFonts w:ascii="標楷體" w:eastAsia="標楷體" w:hAnsi="標楷體"/>
          <w:b/>
          <w:color w:val="000000" w:themeColor="text1"/>
          <w:sz w:val="28"/>
          <w:szCs w:val="28"/>
          <w:shd w:val="clear" w:color="auto" w:fill="FEFFFE"/>
        </w:rPr>
        <w:t>五、強化試</w:t>
      </w:r>
      <w:proofErr w:type="gramStart"/>
      <w:r w:rsidRPr="00476AA3">
        <w:rPr>
          <w:rFonts w:ascii="標楷體" w:eastAsia="標楷體" w:hAnsi="標楷體"/>
          <w:b/>
          <w:color w:val="000000" w:themeColor="text1"/>
          <w:sz w:val="28"/>
          <w:szCs w:val="28"/>
          <w:shd w:val="clear" w:color="auto" w:fill="FEFFFE"/>
        </w:rPr>
        <w:t>務</w:t>
      </w:r>
      <w:proofErr w:type="gramEnd"/>
      <w:r w:rsidRPr="00476AA3">
        <w:rPr>
          <w:rFonts w:ascii="標楷體" w:eastAsia="標楷體" w:hAnsi="標楷體"/>
          <w:b/>
          <w:color w:val="000000" w:themeColor="text1"/>
          <w:sz w:val="28"/>
          <w:szCs w:val="28"/>
          <w:shd w:val="clear" w:color="auto" w:fill="FEFFFE"/>
        </w:rPr>
        <w:t>相關防疫管制措施：</w:t>
      </w:r>
    </w:p>
    <w:p w:rsidR="00BE5C59" w:rsidRPr="00476AA3" w:rsidRDefault="00BE5C59" w:rsidP="00C9401F">
      <w:pPr>
        <w:spacing w:beforeLines="50" w:before="120" w:line="440" w:lineRule="exact"/>
        <w:jc w:val="both"/>
        <w:rPr>
          <w:rFonts w:eastAsia="標楷體"/>
          <w:color w:val="000000" w:themeColor="text1"/>
          <w:sz w:val="28"/>
          <w:szCs w:val="28"/>
          <w:highlight w:val="yellow"/>
        </w:rPr>
      </w:pPr>
      <w:r w:rsidRPr="00476AA3">
        <w:rPr>
          <w:rFonts w:ascii="標楷體" w:eastAsia="標楷體" w:hAnsi="標楷體" w:hint="eastAsia"/>
          <w:color w:val="000000" w:themeColor="text1"/>
          <w:sz w:val="28"/>
          <w:szCs w:val="28"/>
          <w:shd w:val="clear" w:color="auto" w:fill="FEFFFE"/>
        </w:rPr>
        <w:t>(</w:t>
      </w:r>
      <w:proofErr w:type="gramStart"/>
      <w:r w:rsidR="0024111A" w:rsidRPr="006E650A">
        <w:rPr>
          <w:rFonts w:ascii="標楷體" w:eastAsia="標楷體" w:hAnsi="標楷體" w:hint="eastAsia"/>
          <w:color w:val="000000" w:themeColor="text1"/>
          <w:sz w:val="28"/>
          <w:szCs w:val="28"/>
          <w:shd w:val="clear" w:color="auto" w:fill="FEFFFE"/>
        </w:rPr>
        <w:t>一</w:t>
      </w:r>
      <w:proofErr w:type="gramEnd"/>
      <w:r w:rsidRPr="00476AA3">
        <w:rPr>
          <w:rFonts w:ascii="標楷體" w:eastAsia="標楷體" w:hAnsi="標楷體" w:hint="eastAsia"/>
          <w:color w:val="000000" w:themeColor="text1"/>
          <w:sz w:val="28"/>
          <w:szCs w:val="28"/>
          <w:shd w:val="clear" w:color="auto" w:fill="FEFFFE"/>
        </w:rPr>
        <w:t>)</w:t>
      </w:r>
      <w:r w:rsidRPr="00476AA3">
        <w:rPr>
          <w:rFonts w:eastAsia="標楷體" w:hint="eastAsia"/>
          <w:color w:val="000000" w:themeColor="text1"/>
          <w:sz w:val="28"/>
          <w:szCs w:val="28"/>
        </w:rPr>
        <w:t xml:space="preserve"> </w:t>
      </w:r>
      <w:r w:rsidRPr="00476AA3">
        <w:rPr>
          <w:rFonts w:eastAsia="標楷體" w:hint="eastAsia"/>
          <w:color w:val="000000" w:themeColor="text1"/>
          <w:sz w:val="28"/>
          <w:szCs w:val="28"/>
        </w:rPr>
        <w:t>測試需近距離接觸或染</w:t>
      </w:r>
      <w:proofErr w:type="gramStart"/>
      <w:r w:rsidRPr="00476AA3">
        <w:rPr>
          <w:rFonts w:eastAsia="標楷體" w:hint="eastAsia"/>
          <w:color w:val="000000" w:themeColor="text1"/>
          <w:sz w:val="28"/>
          <w:szCs w:val="28"/>
        </w:rPr>
        <w:t>疫</w:t>
      </w:r>
      <w:proofErr w:type="gramEnd"/>
      <w:r w:rsidRPr="00476AA3">
        <w:rPr>
          <w:rFonts w:eastAsia="標楷體" w:hint="eastAsia"/>
          <w:color w:val="000000" w:themeColor="text1"/>
          <w:sz w:val="28"/>
          <w:szCs w:val="28"/>
        </w:rPr>
        <w:t>風險較高職類防護措施：</w:t>
      </w:r>
    </w:p>
    <w:p w:rsidR="00BE5C59" w:rsidRDefault="00BE5C59" w:rsidP="00BE5C59">
      <w:pPr>
        <w:spacing w:beforeLines="50" w:before="120" w:line="440" w:lineRule="exact"/>
        <w:ind w:leftChars="262" w:left="631" w:hanging="2"/>
        <w:jc w:val="both"/>
        <w:rPr>
          <w:rFonts w:eastAsia="標楷體"/>
          <w:color w:val="000000" w:themeColor="text1"/>
          <w:sz w:val="28"/>
          <w:szCs w:val="28"/>
        </w:rPr>
      </w:pPr>
      <w:r w:rsidRPr="00476AA3">
        <w:rPr>
          <w:rFonts w:eastAsia="標楷體" w:hint="eastAsia"/>
          <w:color w:val="000000" w:themeColor="text1"/>
          <w:sz w:val="28"/>
          <w:szCs w:val="28"/>
        </w:rPr>
        <w:t>應檢人應配合</w:t>
      </w:r>
      <w:proofErr w:type="gramStart"/>
      <w:r w:rsidRPr="00476AA3">
        <w:rPr>
          <w:rFonts w:eastAsia="標楷體" w:hint="eastAsia"/>
          <w:color w:val="000000" w:themeColor="text1"/>
          <w:sz w:val="28"/>
          <w:szCs w:val="28"/>
        </w:rPr>
        <w:t>報檢職</w:t>
      </w:r>
      <w:proofErr w:type="gramEnd"/>
      <w:r w:rsidRPr="00476AA3">
        <w:rPr>
          <w:rFonts w:eastAsia="標楷體" w:hint="eastAsia"/>
          <w:color w:val="000000" w:themeColor="text1"/>
          <w:sz w:val="28"/>
          <w:szCs w:val="28"/>
        </w:rPr>
        <w:t>類測試方式所需</w:t>
      </w:r>
      <w:r w:rsidRPr="00476AA3">
        <w:rPr>
          <w:rFonts w:ascii="新細明體" w:hAnsi="新細明體" w:hint="eastAsia"/>
          <w:color w:val="000000" w:themeColor="text1"/>
          <w:sz w:val="28"/>
          <w:szCs w:val="28"/>
        </w:rPr>
        <w:t>，</w:t>
      </w:r>
      <w:r w:rsidRPr="00476AA3">
        <w:rPr>
          <w:rFonts w:eastAsia="標楷體" w:hint="eastAsia"/>
          <w:color w:val="000000" w:themeColor="text1"/>
          <w:sz w:val="28"/>
          <w:szCs w:val="28"/>
        </w:rPr>
        <w:t>佩帶防護裝備</w:t>
      </w:r>
      <w:proofErr w:type="gramStart"/>
      <w:r w:rsidRPr="00476AA3">
        <w:rPr>
          <w:rFonts w:eastAsia="標楷體" w:hint="eastAsia"/>
          <w:color w:val="000000" w:themeColor="text1"/>
          <w:sz w:val="28"/>
          <w:szCs w:val="28"/>
        </w:rPr>
        <w:t>（</w:t>
      </w:r>
      <w:proofErr w:type="gramEnd"/>
      <w:r w:rsidRPr="00476AA3">
        <w:rPr>
          <w:rFonts w:eastAsia="標楷體" w:hint="eastAsia"/>
          <w:color w:val="000000" w:themeColor="text1"/>
          <w:sz w:val="28"/>
          <w:szCs w:val="28"/>
        </w:rPr>
        <w:t>如：應檢人應自備並全程配戴口罩、面罩、手套等個人防護裝備</w:t>
      </w:r>
      <w:proofErr w:type="gramStart"/>
      <w:r w:rsidRPr="00476AA3">
        <w:rPr>
          <w:rFonts w:eastAsia="標楷體" w:hint="eastAsia"/>
          <w:color w:val="000000" w:themeColor="text1"/>
          <w:sz w:val="28"/>
          <w:szCs w:val="28"/>
        </w:rPr>
        <w:t>）</w:t>
      </w:r>
      <w:proofErr w:type="gramEnd"/>
      <w:r w:rsidRPr="00476AA3">
        <w:rPr>
          <w:rFonts w:eastAsia="標楷體" w:hint="eastAsia"/>
          <w:color w:val="000000" w:themeColor="text1"/>
          <w:sz w:val="28"/>
          <w:szCs w:val="28"/>
        </w:rPr>
        <w:t>。</w:t>
      </w:r>
    </w:p>
    <w:p w:rsidR="00DC444E" w:rsidRDefault="00DC444E" w:rsidP="00122D41">
      <w:pPr>
        <w:spacing w:line="440" w:lineRule="exact"/>
        <w:jc w:val="both"/>
        <w:rPr>
          <w:rFonts w:ascii="標楷體" w:eastAsia="標楷體" w:hAnsi="標楷體"/>
          <w:b/>
          <w:color w:val="000000" w:themeColor="text1"/>
          <w:sz w:val="28"/>
          <w:szCs w:val="28"/>
          <w:shd w:val="clear" w:color="auto" w:fill="FEFFFE"/>
        </w:rPr>
      </w:pPr>
    </w:p>
    <w:p w:rsidR="00C9401F" w:rsidRPr="00476AA3" w:rsidRDefault="00C9401F" w:rsidP="00122D41">
      <w:pPr>
        <w:spacing w:line="440" w:lineRule="exact"/>
        <w:jc w:val="both"/>
        <w:rPr>
          <w:rFonts w:eastAsia="標楷體"/>
          <w:b/>
          <w:color w:val="000000" w:themeColor="text1"/>
          <w:sz w:val="28"/>
          <w:szCs w:val="28"/>
        </w:rPr>
      </w:pPr>
      <w:r w:rsidRPr="00476AA3">
        <w:rPr>
          <w:rFonts w:ascii="標楷體" w:eastAsia="標楷體" w:hAnsi="標楷體" w:hint="eastAsia"/>
          <w:b/>
          <w:color w:val="000000" w:themeColor="text1"/>
          <w:sz w:val="28"/>
          <w:szCs w:val="28"/>
          <w:shd w:val="clear" w:color="auto" w:fill="FEFFFE"/>
        </w:rPr>
        <w:t>六、</w:t>
      </w:r>
      <w:r w:rsidRPr="00476AA3">
        <w:rPr>
          <w:rFonts w:eastAsia="標楷體" w:hint="eastAsia"/>
          <w:b/>
          <w:color w:val="000000" w:themeColor="text1"/>
          <w:sz w:val="28"/>
          <w:szCs w:val="28"/>
        </w:rPr>
        <w:t>飲食管制措施</w:t>
      </w:r>
    </w:p>
    <w:p w:rsidR="00EF1BC8" w:rsidRPr="00476AA3" w:rsidRDefault="00C9401F" w:rsidP="00C9401F">
      <w:pPr>
        <w:pStyle w:val="a7"/>
        <w:spacing w:before="0" w:line="460" w:lineRule="exact"/>
        <w:ind w:leftChars="228" w:left="561" w:hangingChars="5" w:hanging="14"/>
        <w:rPr>
          <w:rFonts w:ascii="標楷體" w:eastAsia="標楷體" w:hAnsi="標楷體"/>
          <w:color w:val="000000" w:themeColor="text1"/>
          <w:sz w:val="28"/>
          <w:szCs w:val="28"/>
          <w:shd w:val="clear" w:color="auto" w:fill="FEFFFE"/>
        </w:rPr>
      </w:pPr>
      <w:r w:rsidRPr="00476AA3">
        <w:rPr>
          <w:rFonts w:ascii="Times New Roman" w:eastAsia="標楷體" w:hAnsi="Times New Roman" w:cs="Times New Roman" w:hint="eastAsia"/>
          <w:color w:val="000000" w:themeColor="text1"/>
          <w:sz w:val="28"/>
          <w:szCs w:val="28"/>
        </w:rPr>
        <w:t>如考場有開放應檢人於固定場地用餐時，應落實用餐防護措施，用餐前後勤洗手，飲食中</w:t>
      </w:r>
      <w:r w:rsidR="007542EE" w:rsidRPr="005C5076">
        <w:rPr>
          <w:rFonts w:ascii="Times New Roman" w:eastAsia="標楷體" w:hAnsi="Times New Roman" w:cs="Times New Roman" w:hint="eastAsia"/>
          <w:color w:val="000000" w:themeColor="text1"/>
          <w:sz w:val="28"/>
          <w:szCs w:val="28"/>
        </w:rPr>
        <w:t>避免</w:t>
      </w:r>
      <w:r w:rsidRPr="00476AA3">
        <w:rPr>
          <w:rFonts w:ascii="Times New Roman" w:eastAsia="標楷體" w:hAnsi="Times New Roman" w:cs="Times New Roman" w:hint="eastAsia"/>
          <w:color w:val="000000" w:themeColor="text1"/>
          <w:sz w:val="28"/>
          <w:szCs w:val="28"/>
        </w:rPr>
        <w:t>交談、</w:t>
      </w:r>
      <w:proofErr w:type="gramStart"/>
      <w:r w:rsidRPr="00476AA3">
        <w:rPr>
          <w:rFonts w:ascii="Times New Roman" w:eastAsia="標楷體" w:hAnsi="Times New Roman" w:cs="Times New Roman" w:hint="eastAsia"/>
          <w:color w:val="000000" w:themeColor="text1"/>
          <w:sz w:val="28"/>
          <w:szCs w:val="28"/>
        </w:rPr>
        <w:t>換菜或</w:t>
      </w:r>
      <w:bookmarkStart w:id="0" w:name="_GoBack"/>
      <w:bookmarkEnd w:id="0"/>
      <w:proofErr w:type="gramEnd"/>
      <w:r w:rsidRPr="00476AA3">
        <w:rPr>
          <w:rFonts w:ascii="Times New Roman" w:eastAsia="標楷體" w:hAnsi="Times New Roman" w:cs="Times New Roman" w:hint="eastAsia"/>
          <w:color w:val="000000" w:themeColor="text1"/>
          <w:sz w:val="28"/>
          <w:szCs w:val="28"/>
        </w:rPr>
        <w:t>共用餐具，除用餐及飲水外，應全程配戴口罩。</w:t>
      </w:r>
    </w:p>
    <w:p w:rsidR="00C9401F" w:rsidRPr="00476AA3" w:rsidRDefault="00C9401F">
      <w:pPr>
        <w:pStyle w:val="a7"/>
        <w:spacing w:before="0" w:line="240" w:lineRule="auto"/>
        <w:rPr>
          <w:rFonts w:ascii="標楷體" w:eastAsia="標楷體" w:hAnsi="標楷體"/>
          <w:color w:val="000000" w:themeColor="text1"/>
          <w:sz w:val="28"/>
          <w:szCs w:val="28"/>
          <w:shd w:val="clear" w:color="auto" w:fill="FEFFFE"/>
        </w:rPr>
      </w:pPr>
    </w:p>
    <w:p w:rsidR="00C9401F" w:rsidRPr="00476AA3" w:rsidRDefault="00C9401F">
      <w:pPr>
        <w:pStyle w:val="a7"/>
        <w:spacing w:before="0" w:line="240" w:lineRule="auto"/>
        <w:rPr>
          <w:rFonts w:ascii="Times New Roman" w:eastAsia="標楷體" w:hAnsi="Times New Roman" w:cs="Times New Roman"/>
          <w:b/>
          <w:bCs/>
          <w:color w:val="000000" w:themeColor="text1"/>
          <w:sz w:val="28"/>
          <w:szCs w:val="28"/>
        </w:rPr>
      </w:pPr>
      <w:r w:rsidRPr="00476AA3">
        <w:rPr>
          <w:rFonts w:ascii="標楷體" w:eastAsia="標楷體" w:hAnsi="標楷體" w:hint="eastAsia"/>
          <w:b/>
          <w:color w:val="000000" w:themeColor="text1"/>
          <w:sz w:val="28"/>
          <w:szCs w:val="28"/>
          <w:shd w:val="clear" w:color="auto" w:fill="FEFFFE"/>
        </w:rPr>
        <w:t>七、</w:t>
      </w:r>
      <w:r w:rsidRPr="00476AA3">
        <w:rPr>
          <w:rFonts w:ascii="Times New Roman" w:eastAsia="標楷體" w:hAnsi="Times New Roman" w:cs="Times New Roman" w:hint="eastAsia"/>
          <w:b/>
          <w:bCs/>
          <w:color w:val="000000" w:themeColor="text1"/>
          <w:sz w:val="28"/>
          <w:szCs w:val="28"/>
        </w:rPr>
        <w:t>出現身體不適、疑似感染風險者或確診者之應變措施</w:t>
      </w:r>
    </w:p>
    <w:p w:rsidR="0097137E" w:rsidRPr="00476AA3" w:rsidRDefault="0097137E" w:rsidP="00C9401F">
      <w:pPr>
        <w:pStyle w:val="a7"/>
        <w:spacing w:before="0" w:line="460" w:lineRule="exact"/>
        <w:ind w:left="602" w:hangingChars="215" w:hanging="602"/>
        <w:rPr>
          <w:rFonts w:ascii="標楷體" w:eastAsia="標楷體" w:hAnsi="標楷體"/>
          <w:color w:val="000000" w:themeColor="text1"/>
          <w:sz w:val="28"/>
          <w:szCs w:val="28"/>
          <w:shd w:val="clear" w:color="auto" w:fill="FEFFFE"/>
        </w:rPr>
      </w:pPr>
      <w:r w:rsidRPr="00476AA3">
        <w:rPr>
          <w:rFonts w:ascii="標楷體" w:eastAsia="標楷體" w:hAnsi="標楷體" w:hint="eastAsia"/>
          <w:color w:val="000000" w:themeColor="text1"/>
          <w:sz w:val="28"/>
          <w:szCs w:val="28"/>
          <w:shd w:val="clear" w:color="auto" w:fill="FEFFFE"/>
        </w:rPr>
        <w:t>(</w:t>
      </w:r>
      <w:proofErr w:type="gramStart"/>
      <w:r w:rsidRPr="00476AA3">
        <w:rPr>
          <w:rFonts w:ascii="標楷體" w:eastAsia="標楷體" w:hAnsi="標楷體" w:hint="eastAsia"/>
          <w:color w:val="000000" w:themeColor="text1"/>
          <w:sz w:val="28"/>
          <w:szCs w:val="28"/>
          <w:shd w:val="clear" w:color="auto" w:fill="FEFFFE"/>
        </w:rPr>
        <w:t>一</w:t>
      </w:r>
      <w:proofErr w:type="gramEnd"/>
      <w:r w:rsidRPr="00476AA3">
        <w:rPr>
          <w:rFonts w:ascii="標楷體" w:eastAsia="標楷體" w:hAnsi="標楷體" w:hint="eastAsia"/>
          <w:color w:val="000000" w:themeColor="text1"/>
          <w:sz w:val="28"/>
          <w:szCs w:val="28"/>
          <w:shd w:val="clear" w:color="auto" w:fill="FEFFFE"/>
        </w:rPr>
        <w:t>)</w:t>
      </w:r>
      <w:r w:rsidRPr="00476AA3">
        <w:rPr>
          <w:rFonts w:ascii="Times New Roman" w:eastAsia="標楷體" w:hAnsi="Times New Roman" w:cs="Times New Roman" w:hint="eastAsia"/>
          <w:color w:val="000000" w:themeColor="text1"/>
          <w:sz w:val="28"/>
          <w:szCs w:val="28"/>
        </w:rPr>
        <w:t xml:space="preserve"> </w:t>
      </w:r>
      <w:r w:rsidRPr="00476AA3">
        <w:rPr>
          <w:rFonts w:ascii="Times New Roman" w:eastAsia="標楷體" w:hAnsi="Times New Roman" w:cs="Times New Roman" w:hint="eastAsia"/>
          <w:color w:val="000000" w:themeColor="text1"/>
          <w:sz w:val="28"/>
          <w:szCs w:val="28"/>
        </w:rPr>
        <w:t>應檢人、陪考人員及模特兒等相關人員，於測試當日</w:t>
      </w:r>
      <w:r w:rsidRPr="00476AA3">
        <w:rPr>
          <w:rFonts w:ascii="Times New Roman" w:eastAsia="標楷體" w:hAnsi="Times New Roman" w:cs="Times New Roman"/>
          <w:color w:val="000000" w:themeColor="text1"/>
          <w:sz w:val="28"/>
          <w:szCs w:val="28"/>
        </w:rPr>
        <w:t>如</w:t>
      </w:r>
      <w:r w:rsidRPr="00476AA3">
        <w:rPr>
          <w:rFonts w:ascii="Times New Roman" w:eastAsia="標楷體" w:hAnsi="Times New Roman" w:cs="Times New Roman" w:hint="eastAsia"/>
          <w:color w:val="000000" w:themeColor="text1"/>
          <w:sz w:val="28"/>
          <w:szCs w:val="28"/>
        </w:rPr>
        <w:t>突發</w:t>
      </w:r>
      <w:r w:rsidRPr="00476AA3">
        <w:rPr>
          <w:rFonts w:ascii="Times New Roman" w:eastAsia="標楷體" w:hAnsi="Times New Roman" w:cs="Times New Roman"/>
          <w:color w:val="000000" w:themeColor="text1"/>
          <w:sz w:val="28"/>
          <w:szCs w:val="28"/>
        </w:rPr>
        <w:t>疑似感染症狀</w:t>
      </w:r>
      <w:proofErr w:type="gramStart"/>
      <w:r w:rsidRPr="00476AA3">
        <w:rPr>
          <w:rFonts w:ascii="Times New Roman" w:eastAsia="標楷體" w:hAnsi="Times New Roman" w:cs="Times New Roman" w:hint="eastAsia"/>
          <w:color w:val="000000" w:themeColor="text1"/>
          <w:sz w:val="28"/>
          <w:szCs w:val="28"/>
        </w:rPr>
        <w:t>（</w:t>
      </w:r>
      <w:proofErr w:type="gramEnd"/>
      <w:r w:rsidRPr="00476AA3">
        <w:rPr>
          <w:rFonts w:ascii="Times New Roman" w:eastAsia="標楷體" w:hAnsi="Times New Roman" w:cs="Times New Roman" w:hint="eastAsia"/>
          <w:color w:val="000000" w:themeColor="text1"/>
          <w:sz w:val="28"/>
          <w:szCs w:val="28"/>
        </w:rPr>
        <w:t>如：</w:t>
      </w:r>
      <w:r w:rsidR="00740A81" w:rsidRPr="009025B5">
        <w:rPr>
          <w:rFonts w:ascii="Times New Roman" w:eastAsia="標楷體" w:hAnsi="Times New Roman" w:cs="Times New Roman" w:hint="eastAsia"/>
          <w:color w:val="000000" w:themeColor="text1"/>
          <w:sz w:val="28"/>
          <w:szCs w:val="28"/>
        </w:rPr>
        <w:t>肺炎</w:t>
      </w:r>
      <w:r w:rsidRPr="00476AA3">
        <w:rPr>
          <w:rFonts w:ascii="Times New Roman" w:eastAsia="標楷體" w:hAnsi="Times New Roman" w:cs="Times New Roman"/>
          <w:color w:val="000000" w:themeColor="text1"/>
          <w:sz w:val="28"/>
          <w:szCs w:val="28"/>
        </w:rPr>
        <w:t>、呼吸道症狀、嗅覺味覺異常或不明原因腹瀉等</w:t>
      </w:r>
      <w:proofErr w:type="gramStart"/>
      <w:r w:rsidRPr="00476AA3">
        <w:rPr>
          <w:rFonts w:ascii="Times New Roman" w:eastAsia="標楷體" w:hAnsi="Times New Roman" w:cs="Times New Roman" w:hint="eastAsia"/>
          <w:color w:val="000000" w:themeColor="text1"/>
          <w:sz w:val="28"/>
          <w:szCs w:val="28"/>
        </w:rPr>
        <w:t>）</w:t>
      </w:r>
      <w:proofErr w:type="gramEnd"/>
      <w:r w:rsidRPr="00476AA3">
        <w:rPr>
          <w:rFonts w:ascii="Times New Roman" w:eastAsia="標楷體" w:hAnsi="Times New Roman" w:cs="Times New Roman"/>
          <w:color w:val="000000" w:themeColor="text1"/>
          <w:sz w:val="28"/>
          <w:szCs w:val="28"/>
        </w:rPr>
        <w:t>，</w:t>
      </w:r>
      <w:r w:rsidRPr="00476AA3">
        <w:rPr>
          <w:rFonts w:ascii="Times New Roman" w:eastAsia="標楷體" w:hAnsi="Times New Roman" w:cs="Times New Roman" w:hint="eastAsia"/>
          <w:color w:val="000000" w:themeColor="text1"/>
          <w:sz w:val="28"/>
          <w:szCs w:val="28"/>
        </w:rPr>
        <w:t>請配合辦理單位辦理協助安排</w:t>
      </w:r>
      <w:r w:rsidRPr="00476AA3">
        <w:rPr>
          <w:rFonts w:ascii="Times New Roman" w:eastAsia="標楷體" w:hAnsi="Times New Roman" w:cs="Times New Roman"/>
          <w:color w:val="000000" w:themeColor="text1"/>
          <w:sz w:val="28"/>
          <w:szCs w:val="28"/>
        </w:rPr>
        <w:t>就醫或通知家</w:t>
      </w:r>
      <w:r w:rsidRPr="00476AA3">
        <w:rPr>
          <w:rFonts w:ascii="Times New Roman" w:eastAsia="標楷體" w:hAnsi="Times New Roman" w:cs="Times New Roman" w:hint="eastAsia"/>
          <w:color w:val="000000" w:themeColor="text1"/>
          <w:sz w:val="28"/>
          <w:szCs w:val="28"/>
        </w:rPr>
        <w:t>人等事宜</w:t>
      </w:r>
      <w:r w:rsidRPr="00476AA3">
        <w:rPr>
          <w:rFonts w:ascii="Times New Roman" w:eastAsia="標楷體" w:hAnsi="Times New Roman" w:cs="Times New Roman"/>
          <w:color w:val="000000" w:themeColor="text1"/>
          <w:sz w:val="28"/>
          <w:szCs w:val="28"/>
        </w:rPr>
        <w:t>；</w:t>
      </w:r>
      <w:r w:rsidRPr="00476AA3">
        <w:rPr>
          <w:rFonts w:ascii="Times New Roman" w:eastAsia="標楷體" w:hAnsi="Times New Roman" w:cs="Times New Roman" w:hint="eastAsia"/>
          <w:color w:val="000000" w:themeColor="text1"/>
          <w:sz w:val="28"/>
          <w:szCs w:val="28"/>
        </w:rPr>
        <w:t>相關人員</w:t>
      </w:r>
      <w:r w:rsidRPr="00476AA3">
        <w:rPr>
          <w:rFonts w:ascii="Times New Roman" w:eastAsia="標楷體" w:hAnsi="Times New Roman" w:cs="Times New Roman"/>
          <w:color w:val="000000" w:themeColor="text1"/>
          <w:sz w:val="28"/>
          <w:szCs w:val="28"/>
        </w:rPr>
        <w:t>就醫時，務必主動告知醫師相關</w:t>
      </w:r>
      <w:r w:rsidRPr="00476AA3">
        <w:rPr>
          <w:rFonts w:ascii="Times New Roman" w:eastAsia="標楷體" w:hAnsi="Times New Roman" w:cs="Times New Roman"/>
          <w:color w:val="000000" w:themeColor="text1"/>
          <w:sz w:val="28"/>
          <w:szCs w:val="28"/>
        </w:rPr>
        <w:t>TOCC</w:t>
      </w:r>
      <w:r w:rsidRPr="00476AA3">
        <w:rPr>
          <w:rFonts w:ascii="Times New Roman" w:eastAsia="標楷體" w:hAnsi="Times New Roman" w:cs="Times New Roman" w:hint="eastAsia"/>
          <w:color w:val="000000" w:themeColor="text1"/>
          <w:sz w:val="28"/>
          <w:szCs w:val="28"/>
        </w:rPr>
        <w:t>，即</w:t>
      </w:r>
      <w:r w:rsidRPr="00476AA3">
        <w:rPr>
          <w:rFonts w:ascii="Times New Roman" w:eastAsia="標楷體" w:hAnsi="Times New Roman" w:cs="Times New Roman"/>
          <w:color w:val="000000" w:themeColor="text1"/>
          <w:sz w:val="28"/>
          <w:szCs w:val="28"/>
        </w:rPr>
        <w:t>旅遊史（</w:t>
      </w:r>
      <w:r w:rsidRPr="00476AA3">
        <w:rPr>
          <w:rFonts w:ascii="Times New Roman" w:eastAsia="標楷體" w:hAnsi="Times New Roman" w:cs="Times New Roman"/>
          <w:color w:val="000000" w:themeColor="text1"/>
          <w:sz w:val="28"/>
          <w:szCs w:val="28"/>
        </w:rPr>
        <w:t>Travel history</w:t>
      </w:r>
      <w:r w:rsidRPr="00476AA3">
        <w:rPr>
          <w:rFonts w:ascii="Times New Roman" w:eastAsia="標楷體" w:hAnsi="Times New Roman" w:cs="Times New Roman"/>
          <w:color w:val="000000" w:themeColor="text1"/>
          <w:sz w:val="28"/>
          <w:szCs w:val="28"/>
        </w:rPr>
        <w:t>）、職業別（</w:t>
      </w:r>
      <w:r w:rsidRPr="00476AA3">
        <w:rPr>
          <w:rFonts w:ascii="Times New Roman" w:eastAsia="標楷體" w:hAnsi="Times New Roman" w:cs="Times New Roman"/>
          <w:color w:val="000000" w:themeColor="text1"/>
          <w:sz w:val="28"/>
          <w:szCs w:val="28"/>
        </w:rPr>
        <w:t>Occupation</w:t>
      </w:r>
      <w:r w:rsidRPr="00476AA3">
        <w:rPr>
          <w:rFonts w:ascii="Times New Roman" w:eastAsia="標楷體" w:hAnsi="Times New Roman" w:cs="Times New Roman"/>
          <w:color w:val="000000" w:themeColor="text1"/>
          <w:sz w:val="28"/>
          <w:szCs w:val="28"/>
        </w:rPr>
        <w:t>）、接觸史（</w:t>
      </w:r>
      <w:r w:rsidRPr="00476AA3">
        <w:rPr>
          <w:rFonts w:ascii="Times New Roman" w:eastAsia="標楷體" w:hAnsi="Times New Roman" w:cs="Times New Roman"/>
          <w:color w:val="000000" w:themeColor="text1"/>
          <w:sz w:val="28"/>
          <w:szCs w:val="28"/>
        </w:rPr>
        <w:t>Contact history</w:t>
      </w:r>
      <w:r w:rsidRPr="00476AA3">
        <w:rPr>
          <w:rFonts w:ascii="Times New Roman" w:eastAsia="標楷體" w:hAnsi="Times New Roman" w:cs="Times New Roman"/>
          <w:color w:val="000000" w:themeColor="text1"/>
          <w:sz w:val="28"/>
          <w:szCs w:val="28"/>
        </w:rPr>
        <w:t>）及是否群聚（</w:t>
      </w:r>
      <w:r w:rsidRPr="00476AA3">
        <w:rPr>
          <w:rFonts w:ascii="Times New Roman" w:eastAsia="標楷體" w:hAnsi="Times New Roman" w:cs="Times New Roman"/>
          <w:color w:val="000000" w:themeColor="text1"/>
          <w:sz w:val="28"/>
          <w:szCs w:val="28"/>
        </w:rPr>
        <w:t>Cluster</w:t>
      </w:r>
      <w:r w:rsidRPr="00476AA3">
        <w:rPr>
          <w:rFonts w:ascii="Times New Roman" w:eastAsia="標楷體" w:hAnsi="Times New Roman" w:cs="Times New Roman"/>
          <w:color w:val="000000" w:themeColor="text1"/>
          <w:sz w:val="28"/>
          <w:szCs w:val="28"/>
        </w:rPr>
        <w:t>），以提供醫師即時診斷通報。</w:t>
      </w:r>
    </w:p>
    <w:p w:rsidR="00C9401F" w:rsidRPr="00312D93" w:rsidRDefault="00C9401F" w:rsidP="00C9401F">
      <w:pPr>
        <w:pStyle w:val="a7"/>
        <w:spacing w:before="0" w:line="460" w:lineRule="exact"/>
        <w:ind w:left="602" w:hangingChars="215" w:hanging="602"/>
        <w:rPr>
          <w:rFonts w:ascii="標楷體" w:eastAsia="標楷體" w:hAnsi="標楷體"/>
          <w:color w:val="000000" w:themeColor="text1"/>
          <w:sz w:val="28"/>
          <w:szCs w:val="28"/>
          <w:u w:val="single"/>
          <w:shd w:val="clear" w:color="auto" w:fill="FEFFFE"/>
        </w:rPr>
      </w:pPr>
      <w:r w:rsidRPr="00476AA3">
        <w:rPr>
          <w:rFonts w:ascii="標楷體" w:eastAsia="標楷體" w:hAnsi="標楷體" w:hint="eastAsia"/>
          <w:color w:val="000000" w:themeColor="text1"/>
          <w:sz w:val="28"/>
          <w:szCs w:val="28"/>
          <w:shd w:val="clear" w:color="auto" w:fill="FEFFFE"/>
        </w:rPr>
        <w:t>(</w:t>
      </w:r>
      <w:r w:rsidR="0097137E" w:rsidRPr="00476AA3">
        <w:rPr>
          <w:rFonts w:ascii="標楷體" w:eastAsia="標楷體" w:hAnsi="標楷體" w:hint="eastAsia"/>
          <w:color w:val="000000" w:themeColor="text1"/>
          <w:sz w:val="28"/>
          <w:szCs w:val="28"/>
          <w:shd w:val="clear" w:color="auto" w:fill="FEFFFE"/>
        </w:rPr>
        <w:t>二</w:t>
      </w:r>
      <w:r w:rsidRPr="00476AA3">
        <w:rPr>
          <w:rFonts w:ascii="標楷體" w:eastAsia="標楷體" w:hAnsi="標楷體" w:hint="eastAsia"/>
          <w:color w:val="000000" w:themeColor="text1"/>
          <w:sz w:val="28"/>
          <w:szCs w:val="28"/>
          <w:shd w:val="clear" w:color="auto" w:fill="FEFFFE"/>
        </w:rPr>
        <w:t>)</w:t>
      </w:r>
      <w:r w:rsidRPr="00476AA3">
        <w:rPr>
          <w:rFonts w:ascii="Times New Roman" w:eastAsia="標楷體" w:hAnsi="Times New Roman" w:cs="Times New Roman" w:hint="eastAsia"/>
          <w:color w:val="000000" w:themeColor="text1"/>
          <w:sz w:val="28"/>
          <w:szCs w:val="28"/>
        </w:rPr>
        <w:t xml:space="preserve"> </w:t>
      </w:r>
      <w:r w:rsidRPr="00476AA3">
        <w:rPr>
          <w:rFonts w:ascii="Times New Roman" w:eastAsia="標楷體" w:hAnsi="Times New Roman" w:cs="Times New Roman" w:hint="eastAsia"/>
          <w:color w:val="000000" w:themeColor="text1"/>
          <w:sz w:val="28"/>
          <w:szCs w:val="28"/>
        </w:rPr>
        <w:t>疑似病例應儘速就醫或在家休息，不</w:t>
      </w:r>
      <w:r w:rsidR="0097137E" w:rsidRPr="00476AA3">
        <w:rPr>
          <w:rFonts w:ascii="Times New Roman" w:eastAsia="標楷體" w:hAnsi="Times New Roman" w:cs="Times New Roman" w:hint="eastAsia"/>
          <w:color w:val="000000" w:themeColor="text1"/>
          <w:sz w:val="28"/>
          <w:szCs w:val="28"/>
        </w:rPr>
        <w:t>可參加測試</w:t>
      </w:r>
      <w:r w:rsidRPr="00476AA3">
        <w:rPr>
          <w:rFonts w:ascii="Times New Roman" w:eastAsia="標楷體" w:hAnsi="Times New Roman" w:cs="Times New Roman" w:hint="eastAsia"/>
          <w:color w:val="000000" w:themeColor="text1"/>
          <w:sz w:val="28"/>
          <w:szCs w:val="28"/>
        </w:rPr>
        <w:t>；如經衛生主管機關或檢疫人員開立居家隔離通知書、</w:t>
      </w:r>
      <w:r w:rsidR="0024111A" w:rsidRPr="00AA09A1">
        <w:rPr>
          <w:rFonts w:ascii="Times New Roman" w:eastAsia="標楷體" w:hAnsi="Times New Roman" w:cs="Times New Roman" w:hint="eastAsia"/>
          <w:color w:val="000000" w:themeColor="text1"/>
          <w:sz w:val="28"/>
          <w:szCs w:val="28"/>
        </w:rPr>
        <w:t>集中</w:t>
      </w:r>
      <w:r w:rsidRPr="00476AA3">
        <w:rPr>
          <w:rFonts w:ascii="Times New Roman" w:eastAsia="標楷體" w:hAnsi="Times New Roman" w:cs="Times New Roman" w:hint="eastAsia"/>
          <w:color w:val="000000" w:themeColor="text1"/>
          <w:sz w:val="28"/>
          <w:szCs w:val="28"/>
        </w:rPr>
        <w:t>檢疫通知書</w:t>
      </w:r>
      <w:r w:rsidR="00CE4EC0" w:rsidRPr="00312D93">
        <w:rPr>
          <w:rFonts w:ascii="Times New Roman" w:eastAsia="標楷體" w:hAnsi="Times New Roman" w:cs="Times New Roman" w:hint="eastAsia"/>
          <w:color w:val="000000" w:themeColor="text1"/>
          <w:sz w:val="28"/>
          <w:szCs w:val="28"/>
        </w:rPr>
        <w:t>等相關防疫文件</w:t>
      </w:r>
      <w:r w:rsidRPr="00312D93">
        <w:rPr>
          <w:rFonts w:ascii="Times New Roman" w:eastAsia="標楷體" w:hAnsi="Times New Roman" w:cs="Times New Roman" w:hint="eastAsia"/>
          <w:color w:val="000000" w:themeColor="text1"/>
          <w:sz w:val="28"/>
          <w:szCs w:val="28"/>
        </w:rPr>
        <w:t>者，應確實遵照相關規定辦理。</w:t>
      </w:r>
    </w:p>
    <w:p w:rsidR="00C9401F" w:rsidRPr="00476AA3" w:rsidRDefault="00C9401F">
      <w:pPr>
        <w:pStyle w:val="a7"/>
        <w:spacing w:before="0" w:line="240" w:lineRule="auto"/>
        <w:rPr>
          <w:rFonts w:ascii="標楷體" w:eastAsia="標楷體" w:hAnsi="標楷體"/>
          <w:color w:val="000000" w:themeColor="text1"/>
          <w:sz w:val="28"/>
          <w:szCs w:val="28"/>
          <w:shd w:val="clear" w:color="auto" w:fill="FEFFFE"/>
        </w:rPr>
      </w:pPr>
    </w:p>
    <w:p w:rsidR="00EF1BC8" w:rsidRPr="00476AA3" w:rsidRDefault="003072CF">
      <w:pPr>
        <w:pStyle w:val="a7"/>
        <w:spacing w:before="0" w:line="240" w:lineRule="auto"/>
        <w:rPr>
          <w:color w:val="000000" w:themeColor="text1"/>
        </w:rPr>
      </w:pPr>
      <w:r w:rsidRPr="00476AA3">
        <w:rPr>
          <w:rFonts w:ascii="標楷體" w:eastAsia="標楷體" w:hAnsi="標楷體" w:cs="微軟正黑體" w:hint="eastAsia"/>
          <w:b/>
          <w:color w:val="000000" w:themeColor="text1"/>
          <w:sz w:val="28"/>
          <w:szCs w:val="28"/>
          <w:shd w:val="clear" w:color="auto" w:fill="FEFFFE"/>
        </w:rPr>
        <w:t>八</w:t>
      </w:r>
      <w:r w:rsidR="00765D60" w:rsidRPr="00476AA3">
        <w:rPr>
          <w:rFonts w:ascii="標楷體" w:eastAsia="標楷體" w:hAnsi="標楷體" w:cs="微軟正黑體"/>
          <w:b/>
          <w:color w:val="000000" w:themeColor="text1"/>
          <w:sz w:val="28"/>
          <w:szCs w:val="28"/>
          <w:shd w:val="clear" w:color="auto" w:fill="FEFFFE"/>
        </w:rPr>
        <w:t>、</w:t>
      </w:r>
      <w:r w:rsidR="00765D60" w:rsidRPr="00476AA3">
        <w:rPr>
          <w:rFonts w:ascii="標楷體" w:eastAsia="標楷體" w:hAnsi="標楷體"/>
          <w:b/>
          <w:color w:val="000000" w:themeColor="text1"/>
          <w:sz w:val="28"/>
          <w:szCs w:val="28"/>
          <w:shd w:val="clear" w:color="auto" w:fill="FEFFFE"/>
        </w:rPr>
        <w:t>申請退費：</w:t>
      </w:r>
    </w:p>
    <w:p w:rsidR="00EF1BC8" w:rsidRPr="00312D93" w:rsidRDefault="00765D60">
      <w:pPr>
        <w:pStyle w:val="a7"/>
        <w:spacing w:before="0" w:line="460" w:lineRule="exact"/>
        <w:ind w:left="826" w:hanging="826"/>
        <w:rPr>
          <w:rFonts w:ascii="標楷體" w:eastAsia="標楷體" w:hAnsi="標楷體"/>
          <w:color w:val="000000" w:themeColor="text1"/>
          <w:sz w:val="28"/>
          <w:szCs w:val="28"/>
          <w:shd w:val="clear" w:color="auto" w:fill="FEFFFE"/>
        </w:rPr>
      </w:pPr>
      <w:r w:rsidRPr="00476AA3">
        <w:rPr>
          <w:rFonts w:ascii="標楷體" w:eastAsia="標楷體" w:hAnsi="標楷體"/>
          <w:color w:val="000000" w:themeColor="text1"/>
          <w:sz w:val="28"/>
          <w:szCs w:val="28"/>
          <w:shd w:val="clear" w:color="auto" w:fill="FEFFFE"/>
        </w:rPr>
        <w:t>（一）應檢人如於防疫</w:t>
      </w:r>
      <w:proofErr w:type="gramStart"/>
      <w:r w:rsidRPr="00476AA3">
        <w:rPr>
          <w:rFonts w:ascii="標楷體" w:eastAsia="標楷體" w:hAnsi="標楷體"/>
          <w:color w:val="000000" w:themeColor="text1"/>
          <w:sz w:val="28"/>
          <w:szCs w:val="28"/>
          <w:shd w:val="clear" w:color="auto" w:fill="FEFFFE"/>
        </w:rPr>
        <w:t>期間，</w:t>
      </w:r>
      <w:proofErr w:type="gramEnd"/>
      <w:r w:rsidRPr="00476AA3">
        <w:rPr>
          <w:rFonts w:ascii="標楷體" w:eastAsia="標楷體" w:hAnsi="標楷體"/>
          <w:color w:val="000000" w:themeColor="text1"/>
          <w:sz w:val="28"/>
          <w:szCs w:val="28"/>
          <w:shd w:val="clear" w:color="auto" w:fill="FEFFFE"/>
        </w:rPr>
        <w:t>測試前已有與</w:t>
      </w:r>
      <w:proofErr w:type="gramStart"/>
      <w:r w:rsidRPr="00476AA3">
        <w:rPr>
          <w:rFonts w:ascii="標楷體" w:eastAsia="標楷體" w:hAnsi="標楷體"/>
          <w:color w:val="000000" w:themeColor="text1"/>
          <w:sz w:val="28"/>
          <w:szCs w:val="28"/>
          <w:shd w:val="clear" w:color="auto" w:fill="FEFFFE"/>
        </w:rPr>
        <w:t>疫</w:t>
      </w:r>
      <w:proofErr w:type="gramEnd"/>
      <w:r w:rsidRPr="00476AA3">
        <w:rPr>
          <w:rFonts w:ascii="標楷體" w:eastAsia="標楷體" w:hAnsi="標楷體"/>
          <w:color w:val="000000" w:themeColor="text1"/>
          <w:sz w:val="28"/>
          <w:szCs w:val="28"/>
          <w:shd w:val="clear" w:color="auto" w:fill="FEFFFE"/>
        </w:rPr>
        <w:t>情相關等不適症狀或屬於</w:t>
      </w:r>
      <w:r w:rsidR="009025B5" w:rsidRPr="0024111A">
        <w:rPr>
          <w:rFonts w:ascii="標楷體" w:eastAsia="標楷體" w:hAnsi="標楷體" w:cs="標楷體" w:hint="eastAsia"/>
          <w:color w:val="auto"/>
          <w:sz w:val="28"/>
          <w:szCs w:val="28"/>
        </w:rPr>
        <w:t>本注意事項</w:t>
      </w:r>
      <w:r w:rsidR="00A41BDC" w:rsidRPr="0024111A">
        <w:rPr>
          <w:rFonts w:ascii="標楷體" w:eastAsia="標楷體" w:hAnsi="標楷體" w:hint="eastAsia"/>
          <w:color w:val="auto"/>
          <w:sz w:val="28"/>
          <w:szCs w:val="28"/>
          <w:shd w:val="clear" w:color="auto" w:fill="FEFFFE"/>
        </w:rPr>
        <w:t>所</w:t>
      </w:r>
      <w:r w:rsidR="008F32C1" w:rsidRPr="0024111A">
        <w:rPr>
          <w:rFonts w:ascii="Times New Roman" w:eastAsia="標楷體" w:hAnsi="Times New Roman" w:cs="Times New Roman" w:hint="eastAsia"/>
          <w:color w:val="auto"/>
          <w:sz w:val="28"/>
          <w:szCs w:val="28"/>
        </w:rPr>
        <w:t>列</w:t>
      </w:r>
      <w:r w:rsidR="00A41BDC" w:rsidRPr="0024111A">
        <w:rPr>
          <w:rFonts w:ascii="Times New Roman" w:eastAsia="標楷體" w:hAnsi="Times New Roman" w:cs="Times New Roman" w:hint="eastAsia"/>
          <w:color w:val="auto"/>
          <w:sz w:val="28"/>
          <w:szCs w:val="28"/>
        </w:rPr>
        <w:t>管制對象者</w:t>
      </w:r>
      <w:r w:rsidRPr="0024111A">
        <w:rPr>
          <w:rFonts w:ascii="標楷體" w:eastAsia="標楷體" w:hAnsi="標楷體"/>
          <w:color w:val="auto"/>
          <w:sz w:val="28"/>
          <w:szCs w:val="28"/>
          <w:shd w:val="clear" w:color="auto" w:fill="FEFFFE"/>
        </w:rPr>
        <w:t>，於測試日無法參加技能檢定</w:t>
      </w:r>
      <w:r w:rsidR="00740A81" w:rsidRPr="0024111A">
        <w:rPr>
          <w:rFonts w:ascii="標楷體" w:eastAsia="標楷體" w:hAnsi="標楷體" w:hint="eastAsia"/>
          <w:color w:val="auto"/>
          <w:sz w:val="28"/>
          <w:szCs w:val="28"/>
          <w:shd w:val="clear" w:color="auto" w:fill="FEFFFE"/>
        </w:rPr>
        <w:t>但仍</w:t>
      </w:r>
      <w:proofErr w:type="gramStart"/>
      <w:r w:rsidR="00740A81" w:rsidRPr="0024111A">
        <w:rPr>
          <w:rFonts w:ascii="標楷體" w:eastAsia="標楷體" w:hAnsi="標楷體" w:hint="eastAsia"/>
          <w:color w:val="auto"/>
          <w:sz w:val="28"/>
          <w:szCs w:val="28"/>
          <w:shd w:val="clear" w:color="auto" w:fill="FEFFFE"/>
        </w:rPr>
        <w:t>有參檢意願</w:t>
      </w:r>
      <w:proofErr w:type="gramEnd"/>
      <w:r w:rsidRPr="0024111A">
        <w:rPr>
          <w:rFonts w:ascii="標楷體" w:eastAsia="標楷體" w:hAnsi="標楷體"/>
          <w:color w:val="auto"/>
          <w:sz w:val="28"/>
          <w:szCs w:val="28"/>
          <w:shd w:val="clear" w:color="auto" w:fill="FEFFFE"/>
        </w:rPr>
        <w:t>時，需事先通知學術科測試辦理單位協助調移測試日，如無法調移合適測試日，檢附醫療院所開立證明(14日內就診證明)，於測試日後1個月內，</w:t>
      </w:r>
      <w:proofErr w:type="gramStart"/>
      <w:r w:rsidRPr="0024111A">
        <w:rPr>
          <w:rFonts w:ascii="標楷體" w:eastAsia="標楷體" w:hAnsi="標楷體"/>
          <w:color w:val="auto"/>
          <w:sz w:val="28"/>
          <w:szCs w:val="28"/>
          <w:shd w:val="clear" w:color="auto" w:fill="FEFFFE"/>
        </w:rPr>
        <w:t>向技檢</w:t>
      </w:r>
      <w:proofErr w:type="gramEnd"/>
      <w:r w:rsidRPr="0024111A">
        <w:rPr>
          <w:rFonts w:ascii="標楷體" w:eastAsia="標楷體" w:hAnsi="標楷體"/>
          <w:color w:val="auto"/>
          <w:sz w:val="28"/>
          <w:szCs w:val="28"/>
          <w:shd w:val="clear" w:color="auto" w:fill="FEFFFE"/>
        </w:rPr>
        <w:t>中心（或受理報名單位）申辦退費；另</w:t>
      </w:r>
      <w:r w:rsidR="00A41BDC" w:rsidRPr="0024111A">
        <w:rPr>
          <w:rFonts w:ascii="標楷體" w:eastAsia="標楷體" w:hAnsi="標楷體" w:hint="eastAsia"/>
          <w:color w:val="auto"/>
          <w:sz w:val="28"/>
          <w:szCs w:val="28"/>
          <w:shd w:val="clear" w:color="auto" w:fill="FEFFFE"/>
        </w:rPr>
        <w:t>屬</w:t>
      </w:r>
      <w:r w:rsidR="00A41BDC" w:rsidRPr="0024111A">
        <w:rPr>
          <w:rFonts w:ascii="標楷體" w:eastAsia="標楷體" w:hAnsi="標楷體"/>
          <w:color w:val="auto"/>
          <w:sz w:val="28"/>
          <w:szCs w:val="28"/>
          <w:shd w:val="clear" w:color="auto" w:fill="FEFFFE"/>
        </w:rPr>
        <w:t>防疫規定</w:t>
      </w:r>
      <w:r w:rsidR="00A41BDC" w:rsidRPr="0024111A">
        <w:rPr>
          <w:rFonts w:ascii="標楷體" w:eastAsia="標楷體" w:hAnsi="標楷體" w:hint="eastAsia"/>
          <w:color w:val="auto"/>
          <w:sz w:val="28"/>
          <w:szCs w:val="28"/>
          <w:shd w:val="clear" w:color="auto" w:fill="FEFFFE"/>
        </w:rPr>
        <w:t>所</w:t>
      </w:r>
      <w:r w:rsidR="008F32C1" w:rsidRPr="0024111A">
        <w:rPr>
          <w:rFonts w:ascii="Times New Roman" w:eastAsia="標楷體" w:hAnsi="Times New Roman" w:cs="Times New Roman" w:hint="eastAsia"/>
          <w:color w:val="auto"/>
          <w:sz w:val="28"/>
          <w:szCs w:val="28"/>
        </w:rPr>
        <w:t>列</w:t>
      </w:r>
      <w:r w:rsidR="00A41BDC" w:rsidRPr="0024111A">
        <w:rPr>
          <w:rFonts w:ascii="Times New Roman" w:eastAsia="標楷體" w:hAnsi="Times New Roman" w:cs="Times New Roman" w:hint="eastAsia"/>
          <w:color w:val="auto"/>
          <w:sz w:val="28"/>
          <w:szCs w:val="28"/>
        </w:rPr>
        <w:t>管制對象</w:t>
      </w:r>
      <w:r w:rsidR="00A41BDC" w:rsidRPr="0024111A">
        <w:rPr>
          <w:rFonts w:ascii="Times New Roman" w:eastAsia="標楷體" w:hAnsi="Times New Roman" w:cs="Times New Roman" w:hint="eastAsia"/>
          <w:color w:val="auto"/>
          <w:sz w:val="28"/>
          <w:szCs w:val="28"/>
        </w:rPr>
        <w:lastRenderedPageBreak/>
        <w:t>者</w:t>
      </w:r>
      <w:r w:rsidR="00FF0F91">
        <w:rPr>
          <w:rFonts w:ascii="標楷體" w:eastAsia="標楷體" w:hAnsi="標楷體"/>
          <w:color w:val="auto"/>
          <w:sz w:val="28"/>
          <w:szCs w:val="28"/>
          <w:shd w:val="clear" w:color="auto" w:fill="FEFFFE"/>
        </w:rPr>
        <w:t>，</w:t>
      </w:r>
      <w:r w:rsidRPr="0024111A">
        <w:rPr>
          <w:rFonts w:ascii="標楷體" w:eastAsia="標楷體" w:hAnsi="標楷體"/>
          <w:color w:val="auto"/>
          <w:sz w:val="28"/>
          <w:szCs w:val="28"/>
          <w:shd w:val="clear" w:color="auto" w:fill="FEFFFE"/>
        </w:rPr>
        <w:t>需檢附衛生</w:t>
      </w:r>
      <w:r w:rsidRPr="00312D93">
        <w:rPr>
          <w:rFonts w:ascii="標楷體" w:eastAsia="標楷體" w:hAnsi="標楷體"/>
          <w:color w:val="000000" w:themeColor="text1"/>
          <w:sz w:val="28"/>
          <w:szCs w:val="28"/>
          <w:shd w:val="clear" w:color="auto" w:fill="FEFFFE"/>
        </w:rPr>
        <w:t>主管機關</w:t>
      </w:r>
      <w:r w:rsidR="00CE4EC0" w:rsidRPr="00312D93">
        <w:rPr>
          <w:rFonts w:ascii="標楷體" w:eastAsia="標楷體" w:hAnsi="標楷體" w:cs="標楷體" w:hint="eastAsia"/>
          <w:color w:val="000000" w:themeColor="text1"/>
          <w:sz w:val="28"/>
          <w:szCs w:val="28"/>
        </w:rPr>
        <w:t>或中央目的事業主管機關</w:t>
      </w:r>
      <w:r w:rsidR="00432220" w:rsidRPr="009025B5">
        <w:rPr>
          <w:rFonts w:ascii="新細明體" w:eastAsia="新細明體" w:hAnsi="新細明體" w:cs="標楷體" w:hint="eastAsia"/>
          <w:color w:val="000000" w:themeColor="text1"/>
          <w:sz w:val="28"/>
          <w:szCs w:val="28"/>
        </w:rPr>
        <w:t>、</w:t>
      </w:r>
      <w:r w:rsidR="00432220" w:rsidRPr="009025B5">
        <w:rPr>
          <w:rFonts w:ascii="標楷體" w:eastAsia="標楷體" w:hAnsi="標楷體" w:cs="標楷體" w:hint="eastAsia"/>
          <w:color w:val="000000" w:themeColor="text1"/>
          <w:sz w:val="28"/>
          <w:szCs w:val="28"/>
        </w:rPr>
        <w:t>各縣市政府</w:t>
      </w:r>
      <w:r w:rsidR="006D3FE4" w:rsidRPr="009025B5">
        <w:rPr>
          <w:rFonts w:ascii="標楷體" w:eastAsia="標楷體" w:hAnsi="標楷體" w:cs="標楷體" w:hint="eastAsia"/>
          <w:color w:val="000000" w:themeColor="text1"/>
          <w:sz w:val="28"/>
          <w:szCs w:val="28"/>
        </w:rPr>
        <w:t>（含其授權之所轄單位</w:t>
      </w:r>
      <w:r w:rsidR="006D3FE4" w:rsidRPr="009025B5">
        <w:rPr>
          <w:rFonts w:ascii="標楷體" w:eastAsia="標楷體" w:hAnsi="標楷體" w:cs="標楷體"/>
          <w:color w:val="000000" w:themeColor="text1"/>
          <w:sz w:val="28"/>
          <w:szCs w:val="28"/>
        </w:rPr>
        <w:t>）</w:t>
      </w:r>
      <w:r w:rsidR="006D3FE4" w:rsidRPr="009025B5">
        <w:rPr>
          <w:rFonts w:ascii="標楷體" w:eastAsia="標楷體" w:hAnsi="標楷體" w:cs="標楷體" w:hint="eastAsia"/>
          <w:color w:val="000000" w:themeColor="text1"/>
          <w:sz w:val="28"/>
          <w:szCs w:val="28"/>
        </w:rPr>
        <w:t>依防疫規定</w:t>
      </w:r>
      <w:r w:rsidR="00432220" w:rsidRPr="009025B5">
        <w:rPr>
          <w:rFonts w:ascii="標楷體" w:eastAsia="標楷體" w:hAnsi="標楷體" w:cs="標楷體" w:hint="eastAsia"/>
          <w:color w:val="000000" w:themeColor="text1"/>
          <w:sz w:val="28"/>
          <w:szCs w:val="28"/>
        </w:rPr>
        <w:t>開立之</w:t>
      </w:r>
      <w:r w:rsidRPr="009025B5">
        <w:rPr>
          <w:rFonts w:ascii="標楷體" w:eastAsia="標楷體" w:hAnsi="標楷體"/>
          <w:color w:val="000000" w:themeColor="text1"/>
          <w:sz w:val="28"/>
          <w:szCs w:val="28"/>
          <w:shd w:val="clear" w:color="auto" w:fill="FEFFFE"/>
        </w:rPr>
        <w:t>相</w:t>
      </w:r>
      <w:r w:rsidRPr="00312D93">
        <w:rPr>
          <w:rFonts w:ascii="標楷體" w:eastAsia="標楷體" w:hAnsi="標楷體"/>
          <w:color w:val="000000" w:themeColor="text1"/>
          <w:sz w:val="28"/>
          <w:szCs w:val="28"/>
          <w:shd w:val="clear" w:color="auto" w:fill="FEFFFE"/>
        </w:rPr>
        <w:t>關佐證文件。</w:t>
      </w:r>
    </w:p>
    <w:p w:rsidR="00EF1BC8" w:rsidRPr="00476AA3" w:rsidRDefault="00765D60">
      <w:pPr>
        <w:pStyle w:val="a7"/>
        <w:spacing w:before="0" w:line="460" w:lineRule="exact"/>
        <w:ind w:left="881" w:hanging="826"/>
        <w:rPr>
          <w:rFonts w:ascii="標楷體" w:eastAsia="標楷體" w:hAnsi="標楷體"/>
          <w:color w:val="000000" w:themeColor="text1"/>
          <w:sz w:val="28"/>
          <w:szCs w:val="28"/>
          <w:shd w:val="clear" w:color="auto" w:fill="FEFFFE"/>
        </w:rPr>
      </w:pPr>
      <w:r w:rsidRPr="00476AA3">
        <w:rPr>
          <w:rFonts w:ascii="標楷體" w:eastAsia="標楷體" w:hAnsi="標楷體"/>
          <w:color w:val="000000" w:themeColor="text1"/>
          <w:sz w:val="28"/>
          <w:szCs w:val="28"/>
          <w:shd w:val="clear" w:color="auto" w:fill="FEFFFE"/>
        </w:rPr>
        <w:t>（二）應檢人如因配合衛生、教育單位屬</w:t>
      </w:r>
      <w:r w:rsidR="00A41BDC" w:rsidRPr="00476AA3">
        <w:rPr>
          <w:rFonts w:ascii="標楷體" w:eastAsia="標楷體" w:hAnsi="標楷體"/>
          <w:color w:val="000000" w:themeColor="text1"/>
          <w:sz w:val="28"/>
          <w:szCs w:val="28"/>
          <w:shd w:val="clear" w:color="auto" w:fill="FEFFFE"/>
        </w:rPr>
        <w:t>防疫規定</w:t>
      </w:r>
      <w:r w:rsidR="00A41BDC" w:rsidRPr="00476AA3">
        <w:rPr>
          <w:rFonts w:ascii="標楷體" w:eastAsia="標楷體" w:hAnsi="標楷體" w:hint="eastAsia"/>
          <w:color w:val="000000" w:themeColor="text1"/>
          <w:sz w:val="28"/>
          <w:szCs w:val="28"/>
          <w:shd w:val="clear" w:color="auto" w:fill="FEFFFE"/>
        </w:rPr>
        <w:t>所</w:t>
      </w:r>
      <w:r w:rsidR="00C86CB7" w:rsidRPr="00943E4C">
        <w:rPr>
          <w:rFonts w:ascii="Times New Roman" w:eastAsia="標楷體" w:hAnsi="Times New Roman" w:cs="Times New Roman" w:hint="eastAsia"/>
          <w:color w:val="000000" w:themeColor="text1"/>
          <w:sz w:val="28"/>
          <w:szCs w:val="28"/>
        </w:rPr>
        <w:t>列</w:t>
      </w:r>
      <w:r w:rsidRPr="00476AA3">
        <w:rPr>
          <w:rFonts w:ascii="標楷體" w:eastAsia="標楷體" w:hAnsi="標楷體"/>
          <w:color w:val="000000" w:themeColor="text1"/>
          <w:sz w:val="28"/>
          <w:szCs w:val="28"/>
          <w:shd w:val="clear" w:color="auto" w:fill="FEFFFE"/>
        </w:rPr>
        <w:t>管制對象者，致與應檢日期衝突無法應檢者，請即時通知學術科測試辦理檢定單位，並檢具下列任一項證明文件，於1個月內向技檢中心（或受理報名單位）申辦退費：</w:t>
      </w:r>
    </w:p>
    <w:p w:rsidR="00EF1BC8" w:rsidRPr="009025B5" w:rsidRDefault="00765D60" w:rsidP="009025B5">
      <w:pPr>
        <w:pStyle w:val="a7"/>
        <w:numPr>
          <w:ilvl w:val="0"/>
          <w:numId w:val="5"/>
        </w:numPr>
        <w:spacing w:before="0" w:line="460" w:lineRule="exact"/>
        <w:ind w:left="854" w:hanging="378"/>
        <w:rPr>
          <w:rFonts w:ascii="標楷體" w:eastAsia="標楷體" w:hAnsi="標楷體"/>
          <w:color w:val="000000" w:themeColor="text1"/>
          <w:sz w:val="28"/>
          <w:szCs w:val="28"/>
          <w:shd w:val="clear" w:color="auto" w:fill="FEFFFE"/>
        </w:rPr>
      </w:pPr>
      <w:r>
        <w:rPr>
          <w:rFonts w:ascii="標楷體" w:eastAsia="標楷體" w:hAnsi="標楷體"/>
          <w:color w:val="auto"/>
          <w:sz w:val="28"/>
          <w:szCs w:val="28"/>
          <w:shd w:val="clear" w:color="auto" w:fill="FEFFFE"/>
        </w:rPr>
        <w:t>醫療院所診斷證明(確診)</w:t>
      </w:r>
      <w:r w:rsidR="00312D93" w:rsidRPr="009025B5">
        <w:rPr>
          <w:rFonts w:ascii="新細明體" w:eastAsia="新細明體" w:hAnsi="新細明體" w:cs="標楷體" w:hint="eastAsia"/>
          <w:color w:val="000000" w:themeColor="text1"/>
          <w:sz w:val="28"/>
          <w:szCs w:val="28"/>
        </w:rPr>
        <w:t>、</w:t>
      </w:r>
      <w:r w:rsidR="00312D93" w:rsidRPr="009025B5">
        <w:rPr>
          <w:rFonts w:ascii="標楷體" w:eastAsia="標楷體" w:hAnsi="標楷體" w:hint="eastAsia"/>
          <w:color w:val="000000" w:themeColor="text1"/>
          <w:sz w:val="28"/>
          <w:szCs w:val="28"/>
          <w:shd w:val="clear" w:color="auto" w:fill="FAFAFA"/>
        </w:rPr>
        <w:t>「</w:t>
      </w:r>
      <w:proofErr w:type="gramStart"/>
      <w:r w:rsidR="00312D93" w:rsidRPr="009025B5">
        <w:rPr>
          <w:rFonts w:ascii="標楷體" w:eastAsia="標楷體" w:hAnsi="標楷體" w:hint="eastAsia"/>
          <w:color w:val="000000" w:themeColor="text1"/>
          <w:sz w:val="28"/>
          <w:szCs w:val="28"/>
          <w:shd w:val="clear" w:color="auto" w:fill="FAFAFA"/>
        </w:rPr>
        <w:t>數位新冠病毒</w:t>
      </w:r>
      <w:proofErr w:type="gramEnd"/>
      <w:r w:rsidR="00312D93" w:rsidRPr="009025B5">
        <w:rPr>
          <w:rFonts w:ascii="標楷體" w:eastAsia="標楷體" w:hAnsi="標楷體" w:hint="eastAsia"/>
          <w:color w:val="000000" w:themeColor="text1"/>
          <w:sz w:val="28"/>
          <w:szCs w:val="28"/>
          <w:shd w:val="clear" w:color="auto" w:fill="FAFAFA"/>
        </w:rPr>
        <w:t>健康證明-檢驗結果數位證明(</w:t>
      </w:r>
      <w:r w:rsidR="00312D93" w:rsidRPr="009025B5">
        <w:rPr>
          <w:rFonts w:ascii="標楷體" w:eastAsia="標楷體" w:hAnsi="標楷體"/>
          <w:color w:val="000000" w:themeColor="text1"/>
          <w:sz w:val="28"/>
          <w:szCs w:val="28"/>
          <w:shd w:val="clear" w:color="auto" w:fill="FAFAFA"/>
        </w:rPr>
        <w:t>PCR</w:t>
      </w:r>
      <w:r w:rsidR="00312D93" w:rsidRPr="009025B5">
        <w:rPr>
          <w:rFonts w:ascii="標楷體" w:eastAsia="標楷體" w:hAnsi="標楷體" w:hint="eastAsia"/>
          <w:color w:val="000000" w:themeColor="text1"/>
          <w:sz w:val="28"/>
          <w:szCs w:val="28"/>
          <w:shd w:val="clear" w:color="auto" w:fill="FAFAFA"/>
        </w:rPr>
        <w:t>陽性)」</w:t>
      </w:r>
      <w:r w:rsidR="00C82A85" w:rsidRPr="009025B5">
        <w:rPr>
          <w:rFonts w:ascii="標楷體" w:eastAsia="標楷體" w:hAnsi="標楷體" w:hint="eastAsia"/>
          <w:color w:val="000000" w:themeColor="text1"/>
          <w:sz w:val="28"/>
          <w:szCs w:val="28"/>
          <w:shd w:val="clear" w:color="auto" w:fill="FAFAFA"/>
        </w:rPr>
        <w:t>或</w:t>
      </w:r>
      <w:r w:rsidR="00C82A85" w:rsidRPr="009025B5">
        <w:rPr>
          <w:rFonts w:ascii="標楷體" w:eastAsia="標楷體" w:hAnsi="標楷體" w:hint="eastAsia"/>
          <w:color w:val="000000" w:themeColor="text1"/>
          <w:sz w:val="28"/>
          <w:szCs w:val="28"/>
        </w:rPr>
        <w:t>健保快易通APP的PCR檢測結果(陽性)</w:t>
      </w:r>
      <w:r w:rsidRPr="009025B5">
        <w:rPr>
          <w:rFonts w:ascii="標楷體" w:eastAsia="標楷體" w:hAnsi="標楷體"/>
          <w:color w:val="000000" w:themeColor="text1"/>
          <w:sz w:val="28"/>
          <w:szCs w:val="28"/>
          <w:shd w:val="clear" w:color="auto" w:fill="FEFFFE"/>
        </w:rPr>
        <w:t>。</w:t>
      </w:r>
    </w:p>
    <w:p w:rsidR="00EF1BC8" w:rsidRPr="00312D93" w:rsidRDefault="002644C9" w:rsidP="009025B5">
      <w:pPr>
        <w:pStyle w:val="a7"/>
        <w:numPr>
          <w:ilvl w:val="0"/>
          <w:numId w:val="4"/>
        </w:numPr>
        <w:spacing w:before="0" w:line="460" w:lineRule="exact"/>
        <w:ind w:left="854" w:hanging="378"/>
        <w:rPr>
          <w:rFonts w:ascii="標楷體" w:eastAsia="標楷體" w:hAnsi="標楷體"/>
          <w:color w:val="000000" w:themeColor="text1"/>
          <w:sz w:val="28"/>
          <w:szCs w:val="28"/>
          <w:shd w:val="clear" w:color="auto" w:fill="FEFFFE"/>
        </w:rPr>
      </w:pPr>
      <w:r w:rsidRPr="002F138F">
        <w:rPr>
          <w:rFonts w:ascii="標楷體" w:eastAsia="標楷體" w:hAnsi="標楷體" w:cs="標楷體" w:hint="eastAsia"/>
          <w:sz w:val="28"/>
          <w:szCs w:val="28"/>
        </w:rPr>
        <w:t>居家</w:t>
      </w:r>
      <w:r w:rsidRPr="00312D93">
        <w:rPr>
          <w:rFonts w:ascii="標楷體" w:eastAsia="標楷體" w:hAnsi="標楷體" w:cs="標楷體" w:hint="eastAsia"/>
          <w:color w:val="000000" w:themeColor="text1"/>
          <w:sz w:val="28"/>
          <w:szCs w:val="28"/>
        </w:rPr>
        <w:t>（個別）</w:t>
      </w:r>
      <w:r w:rsidRPr="00312D93">
        <w:rPr>
          <w:rFonts w:ascii="新細明體" w:eastAsia="新細明體" w:hAnsi="新細明體" w:cs="標楷體" w:hint="eastAsia"/>
          <w:color w:val="000000" w:themeColor="text1"/>
          <w:sz w:val="28"/>
          <w:szCs w:val="28"/>
        </w:rPr>
        <w:t>、</w:t>
      </w:r>
      <w:r w:rsidRPr="00312D93">
        <w:rPr>
          <w:rFonts w:ascii="標楷體" w:eastAsia="標楷體" w:hAnsi="標楷體" w:cs="標楷體" w:hint="eastAsia"/>
          <w:color w:val="000000" w:themeColor="text1"/>
          <w:sz w:val="28"/>
          <w:szCs w:val="28"/>
        </w:rPr>
        <w:t>指定處所隔離通知書或電子居家隔離通知書</w:t>
      </w:r>
      <w:r w:rsidR="00765D60" w:rsidRPr="00312D93">
        <w:rPr>
          <w:rFonts w:ascii="標楷體" w:eastAsia="標楷體" w:hAnsi="標楷體"/>
          <w:color w:val="000000" w:themeColor="text1"/>
          <w:sz w:val="28"/>
          <w:szCs w:val="28"/>
          <w:shd w:val="clear" w:color="auto" w:fill="FEFFFE"/>
        </w:rPr>
        <w:t>。</w:t>
      </w:r>
    </w:p>
    <w:p w:rsidR="00EF1BC8" w:rsidRPr="00312D93" w:rsidRDefault="00CE4EC0" w:rsidP="009025B5">
      <w:pPr>
        <w:pStyle w:val="a7"/>
        <w:numPr>
          <w:ilvl w:val="0"/>
          <w:numId w:val="4"/>
        </w:numPr>
        <w:spacing w:before="0" w:line="460" w:lineRule="exact"/>
        <w:ind w:left="854" w:hanging="378"/>
        <w:rPr>
          <w:rFonts w:ascii="標楷體" w:eastAsia="標楷體" w:hAnsi="標楷體"/>
          <w:color w:val="000000" w:themeColor="text1"/>
          <w:sz w:val="28"/>
          <w:szCs w:val="28"/>
          <w:shd w:val="clear" w:color="auto" w:fill="FEFFFE"/>
        </w:rPr>
      </w:pPr>
      <w:r w:rsidRPr="00312D93">
        <w:rPr>
          <w:rFonts w:ascii="標楷體" w:eastAsia="標楷體" w:hAnsi="標楷體" w:cs="標楷體" w:hint="eastAsia"/>
          <w:color w:val="000000" w:themeColor="text1"/>
          <w:sz w:val="28"/>
          <w:szCs w:val="28"/>
        </w:rPr>
        <w:t>集中</w:t>
      </w:r>
      <w:r w:rsidR="00765D60" w:rsidRPr="00312D93">
        <w:rPr>
          <w:rFonts w:ascii="標楷體" w:eastAsia="標楷體" w:hAnsi="標楷體"/>
          <w:color w:val="000000" w:themeColor="text1"/>
          <w:sz w:val="28"/>
          <w:szCs w:val="28"/>
          <w:shd w:val="clear" w:color="auto" w:fill="FEFFFE"/>
        </w:rPr>
        <w:t>檢疫通知書。</w:t>
      </w:r>
    </w:p>
    <w:p w:rsidR="00EF1BC8" w:rsidRDefault="00765D60" w:rsidP="009025B5">
      <w:pPr>
        <w:pStyle w:val="a7"/>
        <w:numPr>
          <w:ilvl w:val="0"/>
          <w:numId w:val="4"/>
        </w:numPr>
        <w:spacing w:before="0" w:line="460" w:lineRule="exact"/>
        <w:ind w:left="854" w:hanging="378"/>
        <w:rPr>
          <w:rFonts w:ascii="標楷體" w:eastAsia="標楷體" w:hAnsi="標楷體"/>
          <w:color w:val="auto"/>
          <w:sz w:val="28"/>
          <w:szCs w:val="28"/>
          <w:shd w:val="clear" w:color="auto" w:fill="FEFFFE"/>
        </w:rPr>
      </w:pPr>
      <w:r>
        <w:rPr>
          <w:rFonts w:ascii="標楷體" w:eastAsia="標楷體" w:hAnsi="標楷體"/>
          <w:color w:val="auto"/>
          <w:sz w:val="28"/>
          <w:szCs w:val="28"/>
          <w:shd w:val="clear" w:color="auto" w:fill="FEFFFE"/>
        </w:rPr>
        <w:t>入境健康異常旅客配合衛生措施及健康管理敬告單。</w:t>
      </w:r>
    </w:p>
    <w:p w:rsidR="00EF1BC8" w:rsidRDefault="00765D60" w:rsidP="009025B5">
      <w:pPr>
        <w:pStyle w:val="a7"/>
        <w:numPr>
          <w:ilvl w:val="0"/>
          <w:numId w:val="4"/>
        </w:numPr>
        <w:spacing w:before="0" w:line="460" w:lineRule="exact"/>
        <w:ind w:left="854" w:hanging="378"/>
        <w:rPr>
          <w:rFonts w:ascii="標楷體" w:eastAsia="標楷體" w:hAnsi="標楷體"/>
          <w:color w:val="auto"/>
          <w:sz w:val="28"/>
          <w:szCs w:val="28"/>
          <w:shd w:val="clear" w:color="auto" w:fill="FEFFFE"/>
        </w:rPr>
      </w:pPr>
      <w:r>
        <w:rPr>
          <w:rFonts w:ascii="標楷體" w:eastAsia="標楷體" w:hAnsi="標楷體"/>
          <w:color w:val="auto"/>
          <w:sz w:val="28"/>
          <w:szCs w:val="28"/>
          <w:shd w:val="clear" w:color="auto" w:fill="FEFFFE"/>
        </w:rPr>
        <w:t>教育主管機關或就讀學校開立該名應檢人確實為中港澳入境的學生、教職員工，無法參與檢定之證明文件。</w:t>
      </w:r>
    </w:p>
    <w:p w:rsidR="00EF1BC8" w:rsidRDefault="00765D60" w:rsidP="009025B5">
      <w:pPr>
        <w:pStyle w:val="a7"/>
        <w:numPr>
          <w:ilvl w:val="0"/>
          <w:numId w:val="4"/>
        </w:numPr>
        <w:spacing w:before="0" w:line="460" w:lineRule="exact"/>
        <w:ind w:left="854" w:hanging="378"/>
        <w:rPr>
          <w:rFonts w:ascii="標楷體" w:eastAsia="標楷體" w:hAnsi="標楷體"/>
          <w:color w:val="auto"/>
          <w:sz w:val="28"/>
          <w:szCs w:val="28"/>
          <w:shd w:val="clear" w:color="auto" w:fill="FEFFFE"/>
        </w:rPr>
      </w:pPr>
      <w:r>
        <w:rPr>
          <w:rFonts w:ascii="標楷體" w:eastAsia="標楷體" w:hAnsi="標楷體"/>
          <w:color w:val="auto"/>
          <w:sz w:val="28"/>
          <w:szCs w:val="28"/>
          <w:shd w:val="clear" w:color="auto" w:fill="FEFFFE"/>
        </w:rPr>
        <w:t>醫療院所開立證明(須註明</w:t>
      </w:r>
      <w:proofErr w:type="gramStart"/>
      <w:r>
        <w:rPr>
          <w:rFonts w:ascii="標楷體" w:eastAsia="標楷體" w:hAnsi="標楷體"/>
          <w:color w:val="auto"/>
          <w:sz w:val="28"/>
          <w:szCs w:val="28"/>
          <w:shd w:val="clear" w:color="auto" w:fill="FEFFFE"/>
        </w:rPr>
        <w:t>嗅</w:t>
      </w:r>
      <w:proofErr w:type="gramEnd"/>
      <w:r>
        <w:rPr>
          <w:rFonts w:ascii="標楷體" w:eastAsia="標楷體" w:hAnsi="標楷體"/>
          <w:color w:val="auto"/>
          <w:sz w:val="28"/>
          <w:szCs w:val="28"/>
          <w:shd w:val="clear" w:color="auto" w:fill="FEFFFE"/>
        </w:rPr>
        <w:t>味覺異常或上呼吸道感染或經送</w:t>
      </w:r>
      <w:proofErr w:type="gramStart"/>
      <w:r>
        <w:rPr>
          <w:rFonts w:ascii="標楷體" w:eastAsia="標楷體" w:hAnsi="標楷體"/>
          <w:color w:val="auto"/>
          <w:sz w:val="28"/>
          <w:szCs w:val="28"/>
          <w:shd w:val="clear" w:color="auto" w:fill="FEFFFE"/>
        </w:rPr>
        <w:t>採</w:t>
      </w:r>
      <w:proofErr w:type="gramEnd"/>
      <w:r>
        <w:rPr>
          <w:rFonts w:ascii="標楷體" w:eastAsia="標楷體" w:hAnsi="標楷體"/>
          <w:color w:val="auto"/>
          <w:sz w:val="28"/>
          <w:szCs w:val="28"/>
          <w:shd w:val="clear" w:color="auto" w:fill="FEFFFE"/>
        </w:rPr>
        <w:t>檢者或有與</w:t>
      </w:r>
      <w:proofErr w:type="gramStart"/>
      <w:r>
        <w:rPr>
          <w:rFonts w:ascii="標楷體" w:eastAsia="標楷體" w:hAnsi="標楷體"/>
          <w:color w:val="auto"/>
          <w:sz w:val="28"/>
          <w:szCs w:val="28"/>
          <w:shd w:val="clear" w:color="auto" w:fill="FEFFFE"/>
        </w:rPr>
        <w:t>疫</w:t>
      </w:r>
      <w:proofErr w:type="gramEnd"/>
      <w:r>
        <w:rPr>
          <w:rFonts w:ascii="標楷體" w:eastAsia="標楷體" w:hAnsi="標楷體"/>
          <w:color w:val="auto"/>
          <w:sz w:val="28"/>
          <w:szCs w:val="28"/>
          <w:shd w:val="clear" w:color="auto" w:fill="FEFFFE"/>
        </w:rPr>
        <w:t>情相關等症狀)。</w:t>
      </w:r>
    </w:p>
    <w:p w:rsidR="00EF1BC8" w:rsidRPr="004D103E" w:rsidRDefault="00EF1BC8">
      <w:pPr>
        <w:pStyle w:val="a7"/>
        <w:spacing w:before="0" w:line="240" w:lineRule="auto"/>
        <w:rPr>
          <w:rFonts w:ascii="標楷體" w:eastAsia="標楷體" w:hAnsi="標楷體"/>
          <w:color w:val="auto"/>
          <w:sz w:val="28"/>
          <w:szCs w:val="28"/>
          <w:shd w:val="clear" w:color="auto" w:fill="FEFFFE"/>
          <w:lang w:val="en-US"/>
        </w:rPr>
      </w:pPr>
    </w:p>
    <w:p w:rsidR="00EF1BC8" w:rsidRPr="00476AA3" w:rsidRDefault="003072CF">
      <w:pPr>
        <w:pStyle w:val="a7"/>
        <w:spacing w:before="0" w:line="240" w:lineRule="auto"/>
        <w:rPr>
          <w:color w:val="000000" w:themeColor="text1"/>
        </w:rPr>
      </w:pPr>
      <w:r w:rsidRPr="00476AA3">
        <w:rPr>
          <w:rFonts w:ascii="標楷體" w:eastAsia="標楷體" w:hAnsi="標楷體" w:hint="eastAsia"/>
          <w:b/>
          <w:color w:val="000000" w:themeColor="text1"/>
          <w:sz w:val="28"/>
          <w:szCs w:val="28"/>
          <w:shd w:val="clear" w:color="auto" w:fill="FEFFFE"/>
        </w:rPr>
        <w:t>九</w:t>
      </w:r>
      <w:r w:rsidR="00765D60" w:rsidRPr="00476AA3">
        <w:rPr>
          <w:rFonts w:ascii="標楷體" w:eastAsia="標楷體" w:hAnsi="標楷體"/>
          <w:b/>
          <w:color w:val="000000" w:themeColor="text1"/>
          <w:sz w:val="28"/>
          <w:szCs w:val="28"/>
          <w:shd w:val="clear" w:color="auto" w:fill="FEFFFE"/>
        </w:rPr>
        <w:t>、防疫工作人人有責：</w:t>
      </w:r>
    </w:p>
    <w:p w:rsidR="007542EE" w:rsidRPr="00476AA3" w:rsidRDefault="007542EE" w:rsidP="00E263EB">
      <w:pPr>
        <w:pStyle w:val="a7"/>
        <w:spacing w:before="0" w:line="460" w:lineRule="exact"/>
        <w:ind w:left="826" w:hangingChars="295" w:hanging="826"/>
        <w:rPr>
          <w:color w:val="000000" w:themeColor="text1"/>
        </w:rPr>
      </w:pPr>
      <w:r>
        <w:rPr>
          <w:rFonts w:ascii="標楷體" w:eastAsia="標楷體" w:hAnsi="標楷體" w:hint="eastAsia"/>
          <w:color w:val="000000" w:themeColor="text1"/>
          <w:sz w:val="28"/>
          <w:szCs w:val="28"/>
          <w:shd w:val="clear" w:color="auto" w:fill="FEFFFE"/>
        </w:rPr>
        <w:t>（一</w:t>
      </w:r>
      <w:r>
        <w:rPr>
          <w:rFonts w:ascii="標楷體" w:eastAsia="標楷體" w:hAnsi="標楷體"/>
          <w:color w:val="000000" w:themeColor="text1"/>
          <w:sz w:val="28"/>
          <w:szCs w:val="28"/>
          <w:shd w:val="clear" w:color="auto" w:fill="FEFFFE"/>
        </w:rPr>
        <w:t>）</w:t>
      </w:r>
      <w:r w:rsidRPr="00476AA3">
        <w:rPr>
          <w:rFonts w:ascii="標楷體" w:eastAsia="標楷體" w:hAnsi="標楷體"/>
          <w:color w:val="000000" w:themeColor="text1"/>
          <w:sz w:val="28"/>
          <w:szCs w:val="28"/>
          <w:shd w:val="clear" w:color="auto" w:fill="FEFFFE"/>
        </w:rPr>
        <w:t>請配合</w:t>
      </w:r>
      <w:r w:rsidRPr="00476AA3">
        <w:rPr>
          <w:rFonts w:ascii="標楷體" w:eastAsia="標楷體" w:hAnsi="標楷體"/>
          <w:color w:val="000000" w:themeColor="text1"/>
          <w:sz w:val="28"/>
          <w:szCs w:val="28"/>
        </w:rPr>
        <w:t>試</w:t>
      </w:r>
      <w:proofErr w:type="gramStart"/>
      <w:r w:rsidRPr="00476AA3">
        <w:rPr>
          <w:rFonts w:ascii="標楷體" w:eastAsia="標楷體" w:hAnsi="標楷體"/>
          <w:color w:val="000000" w:themeColor="text1"/>
          <w:sz w:val="28"/>
          <w:szCs w:val="28"/>
        </w:rPr>
        <w:t>務</w:t>
      </w:r>
      <w:proofErr w:type="gramEnd"/>
      <w:r w:rsidRPr="00476AA3">
        <w:rPr>
          <w:rFonts w:ascii="標楷體" w:eastAsia="標楷體" w:hAnsi="標楷體"/>
          <w:color w:val="000000" w:themeColor="text1"/>
          <w:sz w:val="28"/>
          <w:szCs w:val="28"/>
        </w:rPr>
        <w:t>辦理單位場域開放、人流管制等</w:t>
      </w:r>
      <w:r w:rsidRPr="00476AA3">
        <w:rPr>
          <w:rFonts w:ascii="標楷體" w:eastAsia="標楷體" w:hAnsi="標楷體"/>
          <w:color w:val="000000" w:themeColor="text1"/>
          <w:sz w:val="28"/>
          <w:szCs w:val="28"/>
          <w:shd w:val="clear" w:color="auto" w:fill="FEFFFE"/>
        </w:rPr>
        <w:t>各項防疫工作，保持社交距離、隨時維持手部衛生清潔、呼吸道衛生及咳嗽禮節、避免出入人潮眾多場合等，共同為防疫工作盡一份心力。</w:t>
      </w:r>
    </w:p>
    <w:p w:rsidR="007542EE" w:rsidRPr="00CE4EC0" w:rsidRDefault="007542EE" w:rsidP="00DC4FA1">
      <w:pPr>
        <w:pStyle w:val="a7"/>
        <w:spacing w:before="0" w:line="460" w:lineRule="exact"/>
        <w:ind w:left="826" w:hangingChars="295" w:hanging="826"/>
        <w:rPr>
          <w:rFonts w:ascii="標楷體" w:eastAsia="標楷體" w:hAnsi="標楷體" w:cs="Times New Roman"/>
          <w:color w:val="000000" w:themeColor="text1"/>
          <w:sz w:val="28"/>
          <w:szCs w:val="28"/>
          <w:u w:val="single"/>
        </w:rPr>
      </w:pPr>
      <w:r w:rsidRPr="000E6868">
        <w:rPr>
          <w:rFonts w:ascii="標楷體" w:eastAsia="標楷體" w:hAnsi="標楷體" w:cs="Arial" w:hint="eastAsia"/>
          <w:bCs/>
          <w:color w:val="000000" w:themeColor="text1"/>
          <w:sz w:val="28"/>
          <w:szCs w:val="28"/>
          <w:shd w:val="clear" w:color="auto" w:fill="FEFFFE"/>
        </w:rPr>
        <w:t>（二</w:t>
      </w:r>
      <w:r w:rsidRPr="000E6868">
        <w:rPr>
          <w:rFonts w:ascii="標楷體" w:eastAsia="標楷體" w:hAnsi="標楷體" w:cs="Arial"/>
          <w:bCs/>
          <w:color w:val="000000" w:themeColor="text1"/>
          <w:sz w:val="28"/>
          <w:szCs w:val="28"/>
          <w:shd w:val="clear" w:color="auto" w:fill="FEFFFE"/>
        </w:rPr>
        <w:t>）</w:t>
      </w:r>
      <w:r w:rsidRPr="00CE4EC0">
        <w:rPr>
          <w:rFonts w:ascii="標楷體" w:eastAsia="標楷體" w:hAnsi="標楷體" w:cs="Times New Roman" w:hint="eastAsia"/>
          <w:color w:val="000000" w:themeColor="text1"/>
          <w:sz w:val="28"/>
          <w:szCs w:val="28"/>
        </w:rPr>
        <w:t>應檢人、陪考人員及模特兒如有違反防疫措施，</w:t>
      </w:r>
      <w:r w:rsidRPr="00CE4EC0">
        <w:rPr>
          <w:rFonts w:ascii="標楷體" w:eastAsia="標楷體" w:hAnsi="標楷體" w:cs="Times New Roman"/>
          <w:color w:val="000000" w:themeColor="text1"/>
          <w:sz w:val="28"/>
          <w:szCs w:val="28"/>
        </w:rPr>
        <w:t>經</w:t>
      </w:r>
      <w:r w:rsidRPr="00CE4EC0">
        <w:rPr>
          <w:rFonts w:ascii="標楷體" w:eastAsia="標楷體" w:hAnsi="標楷體" w:cs="Times New Roman" w:hint="eastAsia"/>
          <w:color w:val="000000" w:themeColor="text1"/>
          <w:sz w:val="28"/>
          <w:szCs w:val="28"/>
        </w:rPr>
        <w:t>辦理單位</w:t>
      </w:r>
      <w:r w:rsidRPr="00CE4EC0">
        <w:rPr>
          <w:rFonts w:ascii="標楷體" w:eastAsia="標楷體" w:hAnsi="標楷體" w:cs="Times New Roman"/>
          <w:color w:val="000000" w:themeColor="text1"/>
          <w:sz w:val="28"/>
          <w:szCs w:val="28"/>
        </w:rPr>
        <w:t>勸導不聽者，</w:t>
      </w:r>
      <w:r w:rsidRPr="00CE4EC0">
        <w:rPr>
          <w:rFonts w:ascii="標楷體" w:eastAsia="標楷體" w:hAnsi="標楷體" w:cs="Times New Roman" w:hint="eastAsia"/>
          <w:color w:val="000000" w:themeColor="text1"/>
          <w:sz w:val="28"/>
          <w:szCs w:val="28"/>
        </w:rPr>
        <w:t>辦理單位將</w:t>
      </w:r>
      <w:r w:rsidRPr="00CE4EC0">
        <w:rPr>
          <w:rFonts w:ascii="標楷體" w:eastAsia="標楷體" w:hAnsi="標楷體" w:cs="Times New Roman"/>
          <w:color w:val="000000" w:themeColor="text1"/>
          <w:sz w:val="28"/>
          <w:szCs w:val="28"/>
        </w:rPr>
        <w:t>通報地方主管機關</w:t>
      </w:r>
      <w:r w:rsidRPr="00CE4EC0">
        <w:rPr>
          <w:rFonts w:ascii="標楷體" w:eastAsia="標楷體" w:hAnsi="標楷體" w:cs="Times New Roman" w:hint="eastAsia"/>
          <w:color w:val="000000" w:themeColor="text1"/>
          <w:sz w:val="28"/>
          <w:szCs w:val="28"/>
        </w:rPr>
        <w:t>依法裁罰</w:t>
      </w:r>
      <w:r w:rsidRPr="00CE4EC0">
        <w:rPr>
          <w:rFonts w:ascii="標楷體" w:eastAsia="標楷體" w:hAnsi="標楷體" w:cs="Times New Roman"/>
          <w:color w:val="000000" w:themeColor="text1"/>
          <w:sz w:val="28"/>
          <w:szCs w:val="28"/>
        </w:rPr>
        <w:t>。</w:t>
      </w:r>
    </w:p>
    <w:p w:rsidR="00DC4FA1" w:rsidRPr="00692126" w:rsidRDefault="00DC4FA1" w:rsidP="00DC4FA1">
      <w:pPr>
        <w:pStyle w:val="a7"/>
        <w:spacing w:before="0" w:line="460" w:lineRule="exact"/>
        <w:ind w:left="848" w:hangingChars="303" w:hanging="848"/>
        <w:rPr>
          <w:rFonts w:ascii="標楷體" w:eastAsia="標楷體" w:hAnsi="標楷體"/>
          <w:color w:val="000000" w:themeColor="text1"/>
          <w:spacing w:val="10"/>
          <w:sz w:val="28"/>
          <w:szCs w:val="28"/>
          <w:shd w:val="clear" w:color="auto" w:fill="FFFFFF"/>
        </w:rPr>
      </w:pPr>
      <w:r w:rsidRPr="00692126">
        <w:rPr>
          <w:rFonts w:ascii="標楷體" w:eastAsia="標楷體" w:hAnsi="標楷體" w:cs="Arial" w:hint="eastAsia"/>
          <w:bCs/>
          <w:color w:val="000000" w:themeColor="text1"/>
          <w:sz w:val="28"/>
          <w:szCs w:val="28"/>
          <w:shd w:val="clear" w:color="auto" w:fill="FEFFFE"/>
        </w:rPr>
        <w:t>（三</w:t>
      </w:r>
      <w:r w:rsidRPr="00692126">
        <w:rPr>
          <w:rFonts w:ascii="標楷體" w:eastAsia="標楷體" w:hAnsi="標楷體" w:cs="Arial"/>
          <w:bCs/>
          <w:color w:val="000000" w:themeColor="text1"/>
          <w:sz w:val="28"/>
          <w:szCs w:val="28"/>
          <w:shd w:val="clear" w:color="auto" w:fill="FEFFFE"/>
        </w:rPr>
        <w:t>）</w:t>
      </w:r>
      <w:r w:rsidR="007B29D4" w:rsidRPr="00692126">
        <w:rPr>
          <w:rFonts w:ascii="標楷體" w:eastAsia="標楷體" w:hAnsi="標楷體" w:hint="eastAsia"/>
          <w:color w:val="000000" w:themeColor="text1"/>
          <w:spacing w:val="10"/>
          <w:sz w:val="28"/>
          <w:szCs w:val="28"/>
          <w:shd w:val="clear" w:color="auto" w:fill="FFFFFF"/>
        </w:rPr>
        <w:t>鼓勵應檢</w:t>
      </w:r>
      <w:r w:rsidRPr="00692126">
        <w:rPr>
          <w:rFonts w:ascii="標楷體" w:eastAsia="標楷體" w:hAnsi="標楷體" w:hint="eastAsia"/>
          <w:color w:val="000000" w:themeColor="text1"/>
          <w:spacing w:val="10"/>
          <w:sz w:val="28"/>
          <w:szCs w:val="28"/>
          <w:shd w:val="clear" w:color="auto" w:fill="FFFFFF"/>
        </w:rPr>
        <w:t>人</w:t>
      </w:r>
      <w:r w:rsidRPr="00692126">
        <w:rPr>
          <w:rFonts w:ascii="標楷體" w:eastAsia="標楷體" w:hAnsi="標楷體" w:cs="Times New Roman" w:hint="eastAsia"/>
          <w:color w:val="000000" w:themeColor="text1"/>
          <w:sz w:val="28"/>
          <w:szCs w:val="28"/>
        </w:rPr>
        <w:t>、陪考人員及模特兒</w:t>
      </w:r>
      <w:r w:rsidRPr="00692126">
        <w:rPr>
          <w:rFonts w:ascii="標楷體" w:eastAsia="標楷體" w:hAnsi="標楷體" w:hint="eastAsia"/>
          <w:color w:val="000000" w:themeColor="text1"/>
          <w:spacing w:val="10"/>
          <w:sz w:val="28"/>
          <w:szCs w:val="28"/>
          <w:shd w:val="clear" w:color="auto" w:fill="FFFFFF"/>
        </w:rPr>
        <w:t>踴躍下載使用「臺灣社交距離App」</w:t>
      </w:r>
    </w:p>
    <w:p w:rsidR="00EF1BC8" w:rsidRPr="00692126" w:rsidRDefault="00DC4FA1" w:rsidP="00DC4FA1">
      <w:pPr>
        <w:pStyle w:val="a7"/>
        <w:spacing w:before="0" w:line="460" w:lineRule="exact"/>
        <w:ind w:leftChars="300" w:left="720" w:firstLineChars="41" w:firstLine="119"/>
        <w:rPr>
          <w:rFonts w:ascii="標楷體" w:eastAsia="標楷體" w:hAnsi="標楷體"/>
          <w:color w:val="000000" w:themeColor="text1"/>
          <w:spacing w:val="10"/>
          <w:sz w:val="28"/>
          <w:szCs w:val="28"/>
          <w:u w:val="single"/>
          <w:shd w:val="clear" w:color="auto" w:fill="FFFFFF"/>
        </w:rPr>
      </w:pPr>
      <w:r w:rsidRPr="00692126">
        <w:rPr>
          <w:rFonts w:ascii="標楷體" w:eastAsia="標楷體" w:hAnsi="標楷體" w:hint="eastAsia"/>
          <w:color w:val="000000" w:themeColor="text1"/>
          <w:spacing w:val="10"/>
          <w:sz w:val="28"/>
          <w:szCs w:val="28"/>
          <w:shd w:val="clear" w:color="auto" w:fill="FFFFFF"/>
        </w:rPr>
        <w:t>，透過科技防疫，以強化自主防疫並降低</w:t>
      </w:r>
      <w:proofErr w:type="gramStart"/>
      <w:r w:rsidRPr="00692126">
        <w:rPr>
          <w:rFonts w:ascii="標楷體" w:eastAsia="標楷體" w:hAnsi="標楷體" w:hint="eastAsia"/>
          <w:color w:val="000000" w:themeColor="text1"/>
          <w:spacing w:val="10"/>
          <w:sz w:val="28"/>
          <w:szCs w:val="28"/>
          <w:shd w:val="clear" w:color="auto" w:fill="FFFFFF"/>
        </w:rPr>
        <w:t>疫</w:t>
      </w:r>
      <w:proofErr w:type="gramEnd"/>
      <w:r w:rsidRPr="00692126">
        <w:rPr>
          <w:rFonts w:ascii="標楷體" w:eastAsia="標楷體" w:hAnsi="標楷體" w:hint="eastAsia"/>
          <w:color w:val="000000" w:themeColor="text1"/>
          <w:spacing w:val="10"/>
          <w:sz w:val="28"/>
          <w:szCs w:val="28"/>
          <w:shd w:val="clear" w:color="auto" w:fill="FFFFFF"/>
        </w:rPr>
        <w:t>情傳播風險。</w:t>
      </w:r>
    </w:p>
    <w:p w:rsidR="00F4173C" w:rsidRPr="00DC4FA1" w:rsidRDefault="00F4173C" w:rsidP="00DC4FA1">
      <w:pPr>
        <w:pStyle w:val="a7"/>
        <w:spacing w:before="0" w:line="460" w:lineRule="exact"/>
        <w:ind w:leftChars="300" w:left="720" w:firstLineChars="41" w:firstLine="115"/>
        <w:rPr>
          <w:rFonts w:ascii="標楷體" w:eastAsia="標楷體" w:hAnsi="標楷體" w:cs="Arial"/>
          <w:bCs/>
          <w:color w:val="FF0000"/>
          <w:sz w:val="28"/>
          <w:szCs w:val="28"/>
          <w:u w:val="single"/>
          <w:shd w:val="clear" w:color="auto" w:fill="FEFFFE"/>
        </w:rPr>
      </w:pPr>
    </w:p>
    <w:p w:rsidR="00EF1BC8" w:rsidRDefault="001A029F" w:rsidP="00E263EB">
      <w:pPr>
        <w:pStyle w:val="a7"/>
        <w:spacing w:before="0" w:line="460" w:lineRule="exact"/>
        <w:ind w:left="589" w:hangingChars="210" w:hanging="589"/>
        <w:rPr>
          <w:rFonts w:ascii="標楷體" w:eastAsia="標楷體" w:hAnsi="標楷體"/>
          <w:b/>
          <w:color w:val="000000" w:themeColor="text1"/>
          <w:sz w:val="28"/>
          <w:szCs w:val="28"/>
          <w:shd w:val="clear" w:color="auto" w:fill="FEFFFE"/>
        </w:rPr>
      </w:pPr>
      <w:r w:rsidRPr="00476AA3">
        <w:rPr>
          <w:rFonts w:ascii="標楷體" w:eastAsia="標楷體" w:hAnsi="標楷體" w:hint="eastAsia"/>
          <w:b/>
          <w:color w:val="000000" w:themeColor="text1"/>
          <w:sz w:val="28"/>
          <w:szCs w:val="28"/>
          <w:shd w:val="clear" w:color="auto" w:fill="FEFFFE"/>
        </w:rPr>
        <w:t>十</w:t>
      </w:r>
      <w:r w:rsidR="00765D60" w:rsidRPr="00476AA3">
        <w:rPr>
          <w:rFonts w:ascii="標楷體" w:eastAsia="標楷體" w:hAnsi="標楷體"/>
          <w:b/>
          <w:color w:val="000000" w:themeColor="text1"/>
          <w:sz w:val="28"/>
          <w:szCs w:val="28"/>
          <w:shd w:val="clear" w:color="auto" w:fill="FEFFFE"/>
        </w:rPr>
        <w:t>、將視</w:t>
      </w:r>
      <w:proofErr w:type="gramStart"/>
      <w:r w:rsidR="00765D60" w:rsidRPr="00476AA3">
        <w:rPr>
          <w:rFonts w:ascii="標楷體" w:eastAsia="標楷體" w:hAnsi="標楷體"/>
          <w:b/>
          <w:color w:val="000000" w:themeColor="text1"/>
          <w:sz w:val="28"/>
          <w:szCs w:val="28"/>
          <w:shd w:val="clear" w:color="auto" w:fill="FEFFFE"/>
        </w:rPr>
        <w:t>疫</w:t>
      </w:r>
      <w:proofErr w:type="gramEnd"/>
      <w:r w:rsidR="00765D60" w:rsidRPr="00476AA3">
        <w:rPr>
          <w:rFonts w:ascii="標楷體" w:eastAsia="標楷體" w:hAnsi="標楷體"/>
          <w:b/>
          <w:color w:val="000000" w:themeColor="text1"/>
          <w:sz w:val="28"/>
          <w:szCs w:val="28"/>
          <w:shd w:val="clear" w:color="auto" w:fill="FEFFFE"/>
        </w:rPr>
        <w:t>情變化隨時調整補充本注意事項內容</w:t>
      </w:r>
      <w:r w:rsidR="00122D41">
        <w:rPr>
          <w:rFonts w:ascii="標楷體" w:eastAsia="標楷體" w:hAnsi="標楷體" w:hint="eastAsia"/>
          <w:b/>
          <w:color w:val="000000" w:themeColor="text1"/>
          <w:sz w:val="28"/>
          <w:szCs w:val="28"/>
          <w:shd w:val="clear" w:color="auto" w:fill="FEFFFE"/>
        </w:rPr>
        <w:t>。</w:t>
      </w:r>
    </w:p>
    <w:p w:rsidR="00573D06" w:rsidRDefault="00573D06" w:rsidP="00E263EB">
      <w:pPr>
        <w:pStyle w:val="a7"/>
        <w:spacing w:before="0" w:line="460" w:lineRule="exact"/>
        <w:ind w:left="588" w:hangingChars="210" w:hanging="588"/>
        <w:rPr>
          <w:rFonts w:ascii="標楷體" w:eastAsia="標楷體" w:hAnsi="標楷體"/>
          <w:color w:val="FF0000"/>
          <w:sz w:val="28"/>
          <w:szCs w:val="28"/>
          <w:u w:val="single"/>
          <w:shd w:val="clear" w:color="auto" w:fill="FEFFFE"/>
        </w:rPr>
      </w:pPr>
    </w:p>
    <w:p w:rsidR="00692126" w:rsidRPr="00943E4C" w:rsidRDefault="00573D06" w:rsidP="00DF6AA6">
      <w:pPr>
        <w:pStyle w:val="a7"/>
        <w:spacing w:before="0" w:line="460" w:lineRule="exact"/>
        <w:ind w:left="826" w:hangingChars="295" w:hanging="826"/>
        <w:rPr>
          <w:rFonts w:ascii="標楷體" w:eastAsia="標楷體" w:hAnsi="標楷體" w:cs="標楷體"/>
          <w:strike/>
          <w:color w:val="000000" w:themeColor="text1"/>
          <w:sz w:val="28"/>
          <w:szCs w:val="28"/>
        </w:rPr>
      </w:pPr>
      <w:r w:rsidRPr="00CE4EC0">
        <w:rPr>
          <w:rFonts w:ascii="標楷體" w:eastAsia="標楷體" w:hAnsi="標楷體" w:hint="eastAsia"/>
          <w:color w:val="000000" w:themeColor="text1"/>
          <w:sz w:val="28"/>
          <w:szCs w:val="28"/>
          <w:shd w:val="clear" w:color="auto" w:fill="FEFFFE"/>
        </w:rPr>
        <w:t>十一、</w:t>
      </w:r>
      <w:r w:rsidR="00692126" w:rsidRPr="00943E4C">
        <w:rPr>
          <w:rFonts w:ascii="Times New Roman" w:eastAsia="標楷體" w:hAnsi="Times New Roman" w:cs="Times New Roman" w:hint="eastAsia"/>
          <w:bCs/>
          <w:color w:val="000000" w:themeColor="text1"/>
          <w:sz w:val="28"/>
          <w:szCs w:val="28"/>
        </w:rPr>
        <w:t>若有未盡事宜或涉及</w:t>
      </w:r>
      <w:r w:rsidR="00692126" w:rsidRPr="00943E4C">
        <w:rPr>
          <w:rFonts w:ascii="Times New Roman" w:eastAsia="標楷體" w:hAnsi="Times New Roman" w:cs="Times New Roman"/>
          <w:bCs/>
          <w:color w:val="000000" w:themeColor="text1"/>
          <w:sz w:val="28"/>
          <w:szCs w:val="28"/>
        </w:rPr>
        <w:t>中央流行</w:t>
      </w:r>
      <w:proofErr w:type="gramStart"/>
      <w:r w:rsidR="00692126" w:rsidRPr="00943E4C">
        <w:rPr>
          <w:rFonts w:ascii="Times New Roman" w:eastAsia="標楷體" w:hAnsi="Times New Roman" w:cs="Times New Roman" w:hint="eastAsia"/>
          <w:bCs/>
          <w:color w:val="000000" w:themeColor="text1"/>
          <w:sz w:val="28"/>
          <w:szCs w:val="28"/>
        </w:rPr>
        <w:t>疫</w:t>
      </w:r>
      <w:proofErr w:type="gramEnd"/>
      <w:r w:rsidR="00692126" w:rsidRPr="00943E4C">
        <w:rPr>
          <w:rFonts w:ascii="Times New Roman" w:eastAsia="標楷體" w:hAnsi="Times New Roman" w:cs="Times New Roman"/>
          <w:bCs/>
          <w:color w:val="000000" w:themeColor="text1"/>
          <w:sz w:val="28"/>
          <w:szCs w:val="28"/>
        </w:rPr>
        <w:t>情指揮中心</w:t>
      </w:r>
      <w:r w:rsidR="00692126" w:rsidRPr="00943E4C">
        <w:rPr>
          <w:rFonts w:ascii="Times New Roman" w:eastAsia="標楷體" w:hAnsi="Times New Roman" w:cs="Times New Roman" w:hint="eastAsia"/>
          <w:bCs/>
          <w:color w:val="000000" w:themeColor="text1"/>
          <w:sz w:val="28"/>
          <w:szCs w:val="28"/>
        </w:rPr>
        <w:t>、各辦理單位之目的事業主管機關及各縣市政府相關共通性規定或限制者（例如社交距離、容留人數、設置隔板、用餐區規定、隔離或通報機制…等），悉依該等單位對外公告事項辦理。</w:t>
      </w:r>
    </w:p>
    <w:sectPr w:rsidR="00692126" w:rsidRPr="00943E4C">
      <w:footerReference w:type="default" r:id="rId8"/>
      <w:pgSz w:w="11906" w:h="16838"/>
      <w:pgMar w:top="1134" w:right="1134" w:bottom="1134"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A8" w:rsidRDefault="006B68A8">
      <w:r>
        <w:separator/>
      </w:r>
    </w:p>
  </w:endnote>
  <w:endnote w:type="continuationSeparator" w:id="0">
    <w:p w:rsidR="006B68A8" w:rsidRDefault="006B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PingFang TC Regular">
    <w:altName w:val="Times New Roman"/>
    <w:charset w:val="00"/>
    <w:family w:val="roman"/>
    <w:pitch w:val="variable"/>
  </w:font>
  <w:font w:name="Arial Unicode MS">
    <w:altName w:val="Arial"/>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11C" w:rsidRDefault="00765D60">
    <w:pPr>
      <w:pStyle w:val="a9"/>
      <w:jc w:val="center"/>
    </w:pPr>
    <w:r>
      <w:fldChar w:fldCharType="begin"/>
    </w:r>
    <w:r>
      <w:instrText xml:space="preserve"> PAGE </w:instrText>
    </w:r>
    <w:r>
      <w:fldChar w:fldCharType="separate"/>
    </w:r>
    <w:r w:rsidR="006E650A">
      <w:rPr>
        <w:noProof/>
      </w:rPr>
      <w:t>1</w:t>
    </w:r>
    <w:r>
      <w:fldChar w:fldCharType="end"/>
    </w:r>
  </w:p>
  <w:p w:rsidR="0036011C" w:rsidRDefault="006E65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A8" w:rsidRDefault="006B68A8">
      <w:r>
        <w:rPr>
          <w:color w:val="000000"/>
        </w:rPr>
        <w:separator/>
      </w:r>
    </w:p>
  </w:footnote>
  <w:footnote w:type="continuationSeparator" w:id="0">
    <w:p w:rsidR="006B68A8" w:rsidRDefault="006B6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AF1"/>
    <w:multiLevelType w:val="hybridMultilevel"/>
    <w:tmpl w:val="D7AC5F3A"/>
    <w:lvl w:ilvl="0" w:tplc="20BAD200">
      <w:start w:val="1"/>
      <w:numFmt w:val="taiwaneseCountingThousand"/>
      <w:lvlText w:val="（%1）"/>
      <w:lvlJc w:val="left"/>
      <w:pPr>
        <w:ind w:left="1553" w:hanging="855"/>
      </w:pPr>
      <w:rPr>
        <w:rFonts w:ascii="標楷體" w:hAnsi="標楷體" w:cs="標楷體"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 w15:restartNumberingAfterBreak="0">
    <w:nsid w:val="0FA553B8"/>
    <w:multiLevelType w:val="multilevel"/>
    <w:tmpl w:val="1804968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10040D6C"/>
    <w:multiLevelType w:val="multilevel"/>
    <w:tmpl w:val="101C77A2"/>
    <w:styleLink w:val="WWNum1"/>
    <w:lvl w:ilvl="0">
      <w:start w:val="1"/>
      <w:numFmt w:val="decimal"/>
      <w:lvlText w:val="%1."/>
      <w:lvlJc w:val="left"/>
      <w:pPr>
        <w:ind w:left="72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1">
      <w:start w:val="1"/>
      <w:numFmt w:val="decimal"/>
      <w:lvlText w:val="%2."/>
      <w:lvlJc w:val="left"/>
      <w:pPr>
        <w:ind w:left="94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2">
      <w:start w:val="1"/>
      <w:numFmt w:val="decimal"/>
      <w:lvlText w:val="%3."/>
      <w:lvlJc w:val="left"/>
      <w:pPr>
        <w:ind w:left="116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3">
      <w:start w:val="1"/>
      <w:numFmt w:val="decimal"/>
      <w:lvlText w:val="%4."/>
      <w:lvlJc w:val="left"/>
      <w:pPr>
        <w:ind w:left="138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4">
      <w:start w:val="1"/>
      <w:numFmt w:val="decimal"/>
      <w:lvlText w:val="%5."/>
      <w:lvlJc w:val="left"/>
      <w:pPr>
        <w:ind w:left="160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5">
      <w:start w:val="1"/>
      <w:numFmt w:val="decimal"/>
      <w:lvlText w:val="%6."/>
      <w:lvlJc w:val="left"/>
      <w:pPr>
        <w:ind w:left="182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6">
      <w:start w:val="1"/>
      <w:numFmt w:val="decimal"/>
      <w:lvlText w:val="%7."/>
      <w:lvlJc w:val="left"/>
      <w:pPr>
        <w:ind w:left="204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7">
      <w:start w:val="1"/>
      <w:numFmt w:val="decimal"/>
      <w:lvlText w:val="%8."/>
      <w:lvlJc w:val="left"/>
      <w:pPr>
        <w:ind w:left="226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8">
      <w:start w:val="1"/>
      <w:numFmt w:val="decimal"/>
      <w:lvlText w:val="%9."/>
      <w:lvlJc w:val="left"/>
      <w:pPr>
        <w:ind w:left="248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abstractNum>
  <w:abstractNum w:abstractNumId="3" w15:restartNumberingAfterBreak="0">
    <w:nsid w:val="3DE241F7"/>
    <w:multiLevelType w:val="multilevel"/>
    <w:tmpl w:val="EAEC09D2"/>
    <w:styleLink w:val="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DA0432F"/>
    <w:multiLevelType w:val="multilevel"/>
    <w:tmpl w:val="16FAB5F2"/>
    <w:styleLink w:val="WW8Num1"/>
    <w:lvl w:ilvl="0">
      <w:start w:val="1"/>
      <w:numFmt w:val="japaneseCounting"/>
      <w:lvlText w:val="%1、"/>
      <w:lvlJc w:val="left"/>
      <w:pPr>
        <w:ind w:left="1920" w:hanging="360"/>
      </w:pPr>
      <w:rPr>
        <w:rFonts w:ascii="標楷體" w:eastAsia="標楷體" w:hAnsi="標楷體" w:cs="標楷體"/>
        <w:color w:val="000000"/>
        <w:sz w:val="28"/>
        <w:szCs w:val="28"/>
        <w:lang w:val="en-US"/>
      </w:rPr>
    </w:lvl>
    <w:lvl w:ilvl="1">
      <w:start w:val="1"/>
      <w:numFmt w:val="japaneseCounting"/>
      <w:lvlText w:val="（%2）"/>
      <w:lvlJc w:val="left"/>
      <w:pPr>
        <w:ind w:left="1778" w:hanging="360"/>
      </w:pPr>
      <w:rPr>
        <w:rFonts w:ascii="標楷體" w:eastAsia="標楷體" w:hAnsi="標楷體" w:cs="標楷體"/>
        <w:b/>
        <w:color w:val="000000"/>
        <w:sz w:val="28"/>
        <w:szCs w:val="28"/>
      </w:rPr>
    </w:lvl>
    <w:lvl w:ilvl="2">
      <w:start w:val="1"/>
      <w:numFmt w:val="decimal"/>
      <w:lvlText w:val="%3."/>
      <w:lvlJc w:val="left"/>
      <w:pPr>
        <w:ind w:left="1440" w:hanging="360"/>
      </w:pPr>
      <w:rPr>
        <w:rFonts w:ascii="標楷體" w:eastAsia="標楷體" w:hAnsi="標楷體" w:cs="標楷體"/>
        <w:bCs/>
        <w:color w:val="000000"/>
        <w:sz w:val="28"/>
        <w:szCs w:val="28"/>
      </w:rPr>
    </w:lvl>
    <w:lvl w:ilvl="3">
      <w:start w:val="1"/>
      <w:numFmt w:val="decimal"/>
      <w:lvlText w:val="%4."/>
      <w:lvlJc w:val="left"/>
      <w:pPr>
        <w:ind w:left="1800" w:hanging="360"/>
      </w:pPr>
      <w:rPr>
        <w:rFonts w:ascii="標楷體" w:eastAsia="標楷體" w:hAnsi="標楷體" w:cs="標楷體"/>
        <w:color w:val="000000"/>
        <w:sz w:val="28"/>
        <w:szCs w:val="28"/>
      </w:rPr>
    </w:lvl>
    <w:lvl w:ilvl="4">
      <w:start w:val="1"/>
      <w:numFmt w:val="japaneseCounting"/>
      <w:lvlText w:val="%5、"/>
      <w:lvlJc w:val="left"/>
      <w:pPr>
        <w:ind w:left="2160" w:hanging="360"/>
      </w:pPr>
    </w:lvl>
    <w:lvl w:ilvl="5">
      <w:start w:val="1"/>
      <w:numFmt w:val="japaneseCounting"/>
      <w:lvlText w:val="%6、"/>
      <w:lvlJc w:val="left"/>
      <w:pPr>
        <w:ind w:left="2520" w:hanging="360"/>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5" w15:restartNumberingAfterBreak="0">
    <w:nsid w:val="78A34B78"/>
    <w:multiLevelType w:val="multilevel"/>
    <w:tmpl w:val="E800D38C"/>
    <w:styleLink w:val="WWNum2"/>
    <w:lvl w:ilvl="0">
      <w:start w:val="1"/>
      <w:numFmt w:val="decimal"/>
      <w:lvlText w:val="%1."/>
      <w:lvlJc w:val="left"/>
      <w:pPr>
        <w:ind w:left="4753" w:hanging="500"/>
      </w:pPr>
      <w:rPr>
        <w:rFonts w:ascii="標楷體" w:eastAsia="Arial" w:hAnsi="標楷體" w:cs="Arial"/>
        <w:b w:val="0"/>
        <w:bCs w:val="0"/>
        <w:i w:val="0"/>
        <w:iCs w:val="0"/>
        <w:caps w:val="0"/>
        <w:smallCaps w:val="0"/>
        <w:strike w:val="0"/>
        <w:dstrike w:val="0"/>
        <w:outline w:val="0"/>
        <w:emboss w:val="0"/>
        <w:imprint w:val="0"/>
        <w:color w:val="333333"/>
        <w:spacing w:val="0"/>
        <w:w w:val="100"/>
        <w:kern w:val="0"/>
        <w:position w:val="0"/>
        <w:sz w:val="28"/>
        <w:vertAlign w:val="baseline"/>
      </w:rPr>
    </w:lvl>
    <w:lvl w:ilvl="1">
      <w:start w:val="1"/>
      <w:numFmt w:val="decimal"/>
      <w:lvlText w:val="%2."/>
      <w:lvlJc w:val="left"/>
      <w:pPr>
        <w:ind w:left="94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2">
      <w:start w:val="1"/>
      <w:numFmt w:val="decimal"/>
      <w:lvlText w:val="%3."/>
      <w:lvlJc w:val="left"/>
      <w:pPr>
        <w:ind w:left="116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3">
      <w:start w:val="1"/>
      <w:numFmt w:val="decimal"/>
      <w:lvlText w:val="%4."/>
      <w:lvlJc w:val="left"/>
      <w:pPr>
        <w:ind w:left="138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4">
      <w:start w:val="1"/>
      <w:numFmt w:val="decimal"/>
      <w:lvlText w:val="%5."/>
      <w:lvlJc w:val="left"/>
      <w:pPr>
        <w:ind w:left="160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5">
      <w:start w:val="1"/>
      <w:numFmt w:val="decimal"/>
      <w:lvlText w:val="%6."/>
      <w:lvlJc w:val="left"/>
      <w:pPr>
        <w:ind w:left="182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6">
      <w:start w:val="1"/>
      <w:numFmt w:val="decimal"/>
      <w:lvlText w:val="%7."/>
      <w:lvlJc w:val="left"/>
      <w:pPr>
        <w:ind w:left="204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7">
      <w:start w:val="1"/>
      <w:numFmt w:val="decimal"/>
      <w:lvlText w:val="%8."/>
      <w:lvlJc w:val="left"/>
      <w:pPr>
        <w:ind w:left="226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lvl w:ilvl="8">
      <w:start w:val="1"/>
      <w:numFmt w:val="decimal"/>
      <w:lvlText w:val="%9."/>
      <w:lvlJc w:val="left"/>
      <w:pPr>
        <w:ind w:left="2480" w:hanging="500"/>
      </w:pPr>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lvl>
  </w:abstractNum>
  <w:abstractNum w:abstractNumId="6" w15:restartNumberingAfterBreak="0">
    <w:nsid w:val="7DFF02EE"/>
    <w:multiLevelType w:val="hybridMultilevel"/>
    <w:tmpl w:val="0022635C"/>
    <w:lvl w:ilvl="0" w:tplc="36E8C0BC">
      <w:start w:val="1"/>
      <w:numFmt w:val="decimal"/>
      <w:lvlText w:val="%1、"/>
      <w:lvlJc w:val="left"/>
      <w:pPr>
        <w:ind w:left="1442" w:hanging="480"/>
      </w:pPr>
      <w:rPr>
        <w:rFonts w:ascii="標楷體" w:eastAsia="標楷體" w:hAnsi="標楷體"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num w:numId="1">
    <w:abstractNumId w:val="1"/>
  </w:num>
  <w:num w:numId="2">
    <w:abstractNumId w:val="3"/>
  </w:num>
  <w:num w:numId="3">
    <w:abstractNumId w:val="2"/>
  </w:num>
  <w:num w:numId="4">
    <w:abstractNumId w:val="5"/>
  </w:num>
  <w:num w:numId="5">
    <w:abstractNumId w:val="5"/>
    <w:lvlOverride w:ilvl="0">
      <w:startOverride w:val="1"/>
    </w:lvlOverride>
  </w:num>
  <w:num w:numId="6">
    <w:abstractNumId w:val="6"/>
  </w:num>
  <w:num w:numId="7">
    <w:abstractNumId w:val="4"/>
  </w:num>
  <w:num w:numId="8">
    <w:abstractNumId w:val="4"/>
    <w:lvlOverride w:ilvl="0">
      <w:startOverride w:val="1"/>
      <w:lvl w:ilvl="0">
        <w:start w:val="1"/>
        <w:numFmt w:val="decimal"/>
        <w:lvlText w:val=""/>
        <w:lvlJc w:val="left"/>
      </w:lvl>
    </w:lvlOverride>
    <w:lvlOverride w:ilvl="1">
      <w:startOverride w:val="1"/>
      <w:lvl w:ilvl="1">
        <w:start w:val="1"/>
        <w:numFmt w:val="japaneseCounting"/>
        <w:lvlText w:val="（%2）"/>
        <w:lvlJc w:val="left"/>
        <w:pPr>
          <w:ind w:left="1637" w:hanging="360"/>
        </w:pPr>
        <w:rPr>
          <w:rFonts w:ascii="標楷體" w:eastAsia="標楷體" w:hAnsi="標楷體" w:cs="標楷體"/>
          <w:b w:val="0"/>
          <w:color w:val="000000"/>
          <w:sz w:val="28"/>
          <w:szCs w:val="28"/>
        </w:rPr>
      </w:lvl>
    </w:lvlOverride>
    <w:lvlOverride w:ilvl="2">
      <w:startOverride w:val="1"/>
      <w:lvl w:ilvl="2">
        <w:start w:val="1"/>
        <w:numFmt w:val="decimal"/>
        <w:lvlText w:val="%3."/>
        <w:lvlJc w:val="left"/>
        <w:pPr>
          <w:ind w:left="1440" w:hanging="360"/>
        </w:pPr>
        <w:rPr>
          <w:rFonts w:ascii="標楷體" w:eastAsia="標楷體" w:hAnsi="標楷體" w:cs="標楷體"/>
          <w:bCs/>
          <w:color w:val="000000"/>
          <w:sz w:val="28"/>
          <w:szCs w:val="28"/>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C8"/>
    <w:rsid w:val="0005335F"/>
    <w:rsid w:val="00122D41"/>
    <w:rsid w:val="00145CD0"/>
    <w:rsid w:val="001530EF"/>
    <w:rsid w:val="001605ED"/>
    <w:rsid w:val="001A029F"/>
    <w:rsid w:val="0024111A"/>
    <w:rsid w:val="002644C9"/>
    <w:rsid w:val="002E0713"/>
    <w:rsid w:val="003072CF"/>
    <w:rsid w:val="00312D93"/>
    <w:rsid w:val="0032213E"/>
    <w:rsid w:val="0039309A"/>
    <w:rsid w:val="003E4E87"/>
    <w:rsid w:val="00432220"/>
    <w:rsid w:val="004741BC"/>
    <w:rsid w:val="00476AA3"/>
    <w:rsid w:val="004B73CF"/>
    <w:rsid w:val="004C3F04"/>
    <w:rsid w:val="004C72E8"/>
    <w:rsid w:val="004D103E"/>
    <w:rsid w:val="004D6F6E"/>
    <w:rsid w:val="0053647E"/>
    <w:rsid w:val="00536778"/>
    <w:rsid w:val="00573D06"/>
    <w:rsid w:val="005A497C"/>
    <w:rsid w:val="005A6E0B"/>
    <w:rsid w:val="005C5076"/>
    <w:rsid w:val="005D7A0E"/>
    <w:rsid w:val="00637CDF"/>
    <w:rsid w:val="00692126"/>
    <w:rsid w:val="006B68A8"/>
    <w:rsid w:val="006D3FE4"/>
    <w:rsid w:val="006E650A"/>
    <w:rsid w:val="00714914"/>
    <w:rsid w:val="00740A81"/>
    <w:rsid w:val="00741938"/>
    <w:rsid w:val="007542EE"/>
    <w:rsid w:val="00765D60"/>
    <w:rsid w:val="007667E6"/>
    <w:rsid w:val="007B29D4"/>
    <w:rsid w:val="007C1DE8"/>
    <w:rsid w:val="008028C4"/>
    <w:rsid w:val="008057EA"/>
    <w:rsid w:val="00843FF1"/>
    <w:rsid w:val="00853866"/>
    <w:rsid w:val="008E50AF"/>
    <w:rsid w:val="008F32C1"/>
    <w:rsid w:val="009025B5"/>
    <w:rsid w:val="00936F00"/>
    <w:rsid w:val="00943E4C"/>
    <w:rsid w:val="00952B76"/>
    <w:rsid w:val="0097137E"/>
    <w:rsid w:val="00984FB0"/>
    <w:rsid w:val="00986005"/>
    <w:rsid w:val="009C4CCC"/>
    <w:rsid w:val="009D5CFA"/>
    <w:rsid w:val="009E0B71"/>
    <w:rsid w:val="00A3412A"/>
    <w:rsid w:val="00A41BDC"/>
    <w:rsid w:val="00AA09A1"/>
    <w:rsid w:val="00AF71E1"/>
    <w:rsid w:val="00B567EB"/>
    <w:rsid w:val="00BA76E6"/>
    <w:rsid w:val="00BE5C59"/>
    <w:rsid w:val="00C00A72"/>
    <w:rsid w:val="00C067D8"/>
    <w:rsid w:val="00C231C4"/>
    <w:rsid w:val="00C77E30"/>
    <w:rsid w:val="00C82A85"/>
    <w:rsid w:val="00C86CB7"/>
    <w:rsid w:val="00C9401F"/>
    <w:rsid w:val="00CB37D2"/>
    <w:rsid w:val="00CE4EC0"/>
    <w:rsid w:val="00D63FED"/>
    <w:rsid w:val="00D74994"/>
    <w:rsid w:val="00D91E11"/>
    <w:rsid w:val="00DC444E"/>
    <w:rsid w:val="00DC4FA1"/>
    <w:rsid w:val="00DD20D8"/>
    <w:rsid w:val="00DF6AA6"/>
    <w:rsid w:val="00E25956"/>
    <w:rsid w:val="00E263EB"/>
    <w:rsid w:val="00EB082D"/>
    <w:rsid w:val="00EF1BC8"/>
    <w:rsid w:val="00F123F8"/>
    <w:rsid w:val="00F4173C"/>
    <w:rsid w:val="00F64042"/>
    <w:rsid w:val="00FB1434"/>
    <w:rsid w:val="00FB46B9"/>
    <w:rsid w:val="00FD280E"/>
    <w:rsid w:val="00FF0F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9596B6"/>
  <w15:docId w15:val="{051B7A2A-7CDF-4D65-9089-39A57120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widowControl/>
      <w:suppressAutoHyphens w:val="0"/>
    </w:pPr>
    <w:rPr>
      <w:szCs w:val="24"/>
      <w:lang w:eastAsia="en-US"/>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a6">
    <w:name w:val="頁首與頁尾"/>
    <w:pPr>
      <w:widowControl/>
      <w:tabs>
        <w:tab w:val="right" w:pos="9020"/>
      </w:tabs>
    </w:pPr>
    <w:rPr>
      <w:rFonts w:ascii="PingFang TC Regular" w:eastAsia="Arial Unicode MS" w:hAnsi="PingFang TC Regular" w:cs="Arial Unicode MS"/>
      <w:color w:val="000000"/>
      <w:szCs w:val="24"/>
    </w:rPr>
  </w:style>
  <w:style w:type="paragraph" w:customStyle="1" w:styleId="a7">
    <w:name w:val="預設值"/>
    <w:pPr>
      <w:widowControl/>
      <w:spacing w:before="160" w:line="288" w:lineRule="auto"/>
    </w:pPr>
    <w:rPr>
      <w:rFonts w:ascii="Arial Unicode MS" w:eastAsia="Arial Unicode MS" w:hAnsi="Arial Unicode MS" w:cs="Arial Unicode MS"/>
      <w:color w:val="000000"/>
      <w:szCs w:val="24"/>
      <w:lang w:val="zh-TW"/>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Default">
    <w:name w:val="Default"/>
    <w:rPr>
      <w:rFonts w:ascii="新細明體" w:hAnsi="新細明體" w:cs="新細明體"/>
      <w:color w:val="000000"/>
      <w:szCs w:val="24"/>
    </w:rPr>
  </w:style>
  <w:style w:type="character" w:customStyle="1" w:styleId="Internetlink">
    <w:name w:val="Internet link"/>
    <w:rPr>
      <w:u w:val="single"/>
    </w:rPr>
  </w:style>
  <w:style w:type="character" w:customStyle="1" w:styleId="aa">
    <w:name w:val="頁首 字元"/>
    <w:basedOn w:val="a1"/>
    <w:rPr>
      <w:lang w:eastAsia="en-US"/>
    </w:rPr>
  </w:style>
  <w:style w:type="character" w:customStyle="1" w:styleId="ab">
    <w:name w:val="頁尾 字元"/>
    <w:basedOn w:val="a1"/>
    <w:rPr>
      <w:lang w:eastAsia="en-US"/>
    </w:rPr>
  </w:style>
  <w:style w:type="character" w:customStyle="1" w:styleId="ListLabel1">
    <w:name w:val="ListLabel 1"/>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2">
    <w:name w:val="ListLabel 2"/>
    <w:qFormat/>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3">
    <w:name w:val="ListLabel 3"/>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4">
    <w:name w:val="ListLabel 4"/>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5">
    <w:name w:val="ListLabel 5"/>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6">
    <w:name w:val="ListLabel 6"/>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7">
    <w:name w:val="ListLabel 7"/>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8">
    <w:name w:val="ListLabel 8"/>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9">
    <w:name w:val="ListLabel 9"/>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10">
    <w:name w:val="ListLabel 10"/>
    <w:rPr>
      <w:rFonts w:ascii="標楷體" w:eastAsia="Arial" w:hAnsi="標楷體" w:cs="Arial"/>
      <w:b w:val="0"/>
      <w:bCs w:val="0"/>
      <w:i w:val="0"/>
      <w:iCs w:val="0"/>
      <w:caps w:val="0"/>
      <w:smallCaps w:val="0"/>
      <w:strike w:val="0"/>
      <w:dstrike w:val="0"/>
      <w:outline w:val="0"/>
      <w:emboss w:val="0"/>
      <w:imprint w:val="0"/>
      <w:color w:val="333333"/>
      <w:spacing w:val="0"/>
      <w:w w:val="100"/>
      <w:kern w:val="0"/>
      <w:position w:val="0"/>
      <w:sz w:val="28"/>
      <w:vertAlign w:val="baseline"/>
    </w:rPr>
  </w:style>
  <w:style w:type="character" w:customStyle="1" w:styleId="ListLabel11">
    <w:name w:val="ListLabel 11"/>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12">
    <w:name w:val="ListLabel 12"/>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13">
    <w:name w:val="ListLabel 13"/>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14">
    <w:name w:val="ListLabel 14"/>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15">
    <w:name w:val="ListLabel 15"/>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16">
    <w:name w:val="ListLabel 16"/>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17">
    <w:name w:val="ListLabel 17"/>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character" w:customStyle="1" w:styleId="ListLabel18">
    <w:name w:val="ListLabel 18"/>
    <w:rPr>
      <w:rFonts w:eastAsia="Arial" w:cs="Arial"/>
      <w:b w:val="0"/>
      <w:bCs w:val="0"/>
      <w:i w:val="0"/>
      <w:iCs w:val="0"/>
      <w:caps w:val="0"/>
      <w:smallCaps w:val="0"/>
      <w:strike w:val="0"/>
      <w:dstrike w:val="0"/>
      <w:outline w:val="0"/>
      <w:emboss w:val="0"/>
      <w:imprint w:val="0"/>
      <w:color w:val="333333"/>
      <w:spacing w:val="0"/>
      <w:w w:val="100"/>
      <w:kern w:val="0"/>
      <w:position w:val="0"/>
      <w:vertAlign w:val="baseline"/>
    </w:rPr>
  </w:style>
  <w:style w:type="numbering" w:customStyle="1" w:styleId="1">
    <w:name w:val="無清單1"/>
    <w:basedOn w:val="a3"/>
    <w:pPr>
      <w:numPr>
        <w:numId w:val="1"/>
      </w:numPr>
    </w:pPr>
  </w:style>
  <w:style w:type="numbering" w:customStyle="1" w:styleId="a">
    <w:name w:val="編號"/>
    <w:basedOn w:val="a3"/>
    <w:pPr>
      <w:numPr>
        <w:numId w:val="2"/>
      </w:numPr>
    </w:pPr>
  </w:style>
  <w:style w:type="numbering" w:customStyle="1" w:styleId="WWNum1">
    <w:name w:val="WWNum1"/>
    <w:basedOn w:val="a3"/>
    <w:pPr>
      <w:numPr>
        <w:numId w:val="3"/>
      </w:numPr>
    </w:pPr>
  </w:style>
  <w:style w:type="numbering" w:customStyle="1" w:styleId="WWNum2">
    <w:name w:val="WWNum2"/>
    <w:basedOn w:val="a3"/>
    <w:pPr>
      <w:numPr>
        <w:numId w:val="4"/>
      </w:numPr>
    </w:pPr>
  </w:style>
  <w:style w:type="paragraph" w:styleId="ac">
    <w:name w:val="List Paragraph"/>
    <w:basedOn w:val="a0"/>
    <w:qFormat/>
    <w:rsid w:val="00C9401F"/>
    <w:pPr>
      <w:autoSpaceDN/>
      <w:ind w:left="480"/>
    </w:pPr>
    <w:rPr>
      <w:rFonts w:ascii="Calibri" w:hAnsi="Calibri" w:cs="F"/>
      <w:kern w:val="2"/>
      <w:szCs w:val="22"/>
    </w:rPr>
  </w:style>
  <w:style w:type="numbering" w:customStyle="1" w:styleId="WW8Num1">
    <w:name w:val="WW8Num1"/>
    <w:rsid w:val="004D103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DC5C6-F1F7-49FC-91B6-3CFB6D5A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江東燕</cp:lastModifiedBy>
  <cp:revision>2</cp:revision>
  <dcterms:created xsi:type="dcterms:W3CDTF">2023-02-09T06:20:00Z</dcterms:created>
  <dcterms:modified xsi:type="dcterms:W3CDTF">2023-02-09T06:20:00Z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