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家庭</w:t>
      </w:r>
      <w:r w:rsidDel="00000000" w:rsidR="00000000" w:rsidRPr="00000000">
        <w:rPr>
          <w:rFonts w:ascii="PMingLiu" w:cs="PMingLiu" w:eastAsia="PMingLiu" w:hAnsi="PMingLiu"/>
          <w:b w:val="1"/>
          <w:bCs w:val="1"/>
          <w:sz w:val="32"/>
          <w:szCs w:val="32"/>
          <w:rtl w:val="0"/>
        </w:rPr>
        <w:t xml:space="preserve">常備</w:t>
      </w: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情緒急救包</w:t>
      </w: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——先照顧自己，再擁抱孩子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rtl w:val="0"/>
        </w:rPr>
        <w:br w:type="textWrapping"/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親愛的家長，您好：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寒假將至，這是一段難得的親子相處時光，但我們也深知，長時間的密集相處，伴隨著生活的柴米油鹽，難免會讓身為父母的您感到壓力與疲憊。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為了守護孩子與您的心理健康，學校提供一套**「情緒調節與轉移注意圖卡」**。這不僅是給孩子的學習單，更是一份送給全家人的「情緒急救包」。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b w:val="1"/>
          <w:bCs w:val="1"/>
          <w:rtl w:val="0"/>
        </w:rPr>
        <w:br w:type="textWrapping"/>
      </w: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這套圖卡可以怎麼幫助您？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b w:val="1"/>
          <w:bCs w:val="1"/>
          <w:rtl w:val="0"/>
        </w:rPr>
        <w:br w:type="textWrapping"/>
      </w: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理解情緒的顏色：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我們教導孩子，情緒像紅綠燈一樣有不同顏色：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藍色：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無精打采、難過。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綠色：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平靜、快樂。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黃色：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緊張、興奮、有點煩躁。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紅色：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生氣爆炸、失控。 </w:t>
        <w:br w:type="textWrapping"/>
      </w: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請記得：所有的顏色都是正常的，重要的是如何調節它。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b w:val="1"/>
          <w:bCs w:val="1"/>
          <w:rtl w:val="0"/>
        </w:rPr>
        <w:br w:type="textWrapping"/>
      </w: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當作「暫停鍵」：避免衝動與衝突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這套圖卡中附有**「轉移注意策略卡」**（包含視覺、聽覺、觸覺等感官方法）。 當您發現孩子情緒失控，</w:t>
      </w: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甚至是您自己快要被氣到「亮紅燈」時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，請試著這樣做：</w:t>
        <w:br w:type="textWrapping"/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喊暫停：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「我現在是紅色的，我需要用一張卡片。」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抽卡片（示範）：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隨手抽一張策略卡。例如抽到【味覺】，就去喝一杯冷水；抽到【動覺】，就去用力洗個臉或做伸展操。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再處理：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等到您與孩子都回到「綠色」或「黃色」區域時，再來討論剛剛發生的事。</w:t>
        <w:br w:type="textWrapping"/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為什麼我們要這樣做？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研究發現，人在情緒激動時，大腦會無法思考後果，容易說出後悔的話或做出衝動的行為。</w:t>
      </w: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這幾張小卡片，是為了在大腦「當機」時，提供一個具體的浮木。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b w:val="1"/>
          <w:bCs w:val="1"/>
          <w:rtl w:val="0"/>
        </w:rPr>
        <w:br w:type="textWrapping"/>
      </w: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家長自我照顧的邀請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親愛的爸爸媽媽，您是家庭的支柱，但您也是人，也會累、會生氣。</w:t>
      </w:r>
      <w:r w:rsidDel="00000000" w:rsidR="00000000" w:rsidRPr="00000000">
        <w:rPr>
          <w:rFonts w:ascii="PMingLiu" w:cs="PMingLiu" w:eastAsia="PMingLiu" w:hAnsi="PMingLiu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請允許自己也有處於「藍色」或「紅色」的時候。</w:t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當您示範如何照顧自己的情緒，就是最棒的身教，也避免一時衝動產生的不當管教或衝突。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rtl w:val="0"/>
        </w:rPr>
        <w:br w:type="textWrapping"/>
      </w:r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祝福您與孩子，擁有一個身心平安、色彩豐富的假期。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dkzy0097vo8n" w:id="0"/>
      <w:bookmarkEnd w:id="0"/>
      <w:r w:rsidDel="00000000" w:rsidR="00000000" w:rsidRPr="00000000">
        <w:rPr>
          <w:rFonts w:ascii="PMingLiu" w:cs="PMingLiu" w:eastAsia="PMingLiu" w:hAnsi="PMingLiu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[學校名稱/輔導室] 敬上</w:t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PMingLiu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Web">
    <w:name w:val="Normal (Web)"/>
    <w:basedOn w:val="a"/>
    <w:uiPriority w:val="99"/>
    <w:unhideWhenUsed w:val="1"/>
    <w:rsid w:val="0083673B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k/UqjqMFM+g+sWaZ8nnkOjVf1A==">CgMxLjAyDmguZGt6eTAwOTd2bzhuOAByITFseWx6Y2MwYzdzMWZBZGozV0dDVWczVnNkTUtSUW5SRw==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2026-01-08T02:53:00Z</dcterms:created>
  <dc:creator>user</dc:creator>
</cp:coreProperties>
</file>